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34" w:type="dxa"/>
        <w:tblLayout w:type="fixed"/>
        <w:tblLook w:val="0000" w:firstRow="0" w:lastRow="0" w:firstColumn="0" w:lastColumn="0" w:noHBand="0" w:noVBand="0"/>
      </w:tblPr>
      <w:tblGrid>
        <w:gridCol w:w="3261"/>
        <w:gridCol w:w="5953"/>
      </w:tblGrid>
      <w:tr w:rsidR="000F619B" w:rsidRPr="00A46113" w14:paraId="34799879" w14:textId="77777777" w:rsidTr="00981D92">
        <w:tc>
          <w:tcPr>
            <w:tcW w:w="3261" w:type="dxa"/>
          </w:tcPr>
          <w:p w14:paraId="72E6B236" w14:textId="77777777" w:rsidR="000F619B" w:rsidRPr="002B2FA8" w:rsidRDefault="000F619B">
            <w:pPr>
              <w:jc w:val="center"/>
              <w:rPr>
                <w:rFonts w:ascii="Times New Roman" w:hAnsi="Times New Roman"/>
                <w:b/>
                <w:sz w:val="26"/>
              </w:rPr>
            </w:pPr>
            <w:bookmarkStart w:id="0" w:name="_Hlk209095846"/>
            <w:r w:rsidRPr="002B2FA8">
              <w:rPr>
                <w:rFonts w:ascii="Times New Roman" w:hAnsi="Times New Roman"/>
                <w:b/>
                <w:sz w:val="26"/>
              </w:rPr>
              <w:t>ỦY BAN NHÂN DÂN</w:t>
            </w:r>
          </w:p>
          <w:p w14:paraId="174FB3BC" w14:textId="77777777" w:rsidR="000F619B" w:rsidRPr="002B2FA8" w:rsidRDefault="000F619B">
            <w:pPr>
              <w:jc w:val="center"/>
              <w:rPr>
                <w:rFonts w:ascii="Times New Roman" w:hAnsi="Times New Roman"/>
              </w:rPr>
            </w:pPr>
            <w:r w:rsidRPr="002B2FA8">
              <w:rPr>
                <w:rFonts w:ascii="Times New Roman" w:hAnsi="Times New Roman"/>
                <w:b/>
                <w:sz w:val="26"/>
              </w:rPr>
              <w:t>TỈNH QUẢNG NGÃI</w:t>
            </w:r>
          </w:p>
        </w:tc>
        <w:tc>
          <w:tcPr>
            <w:tcW w:w="5953" w:type="dxa"/>
          </w:tcPr>
          <w:p w14:paraId="67AEFF59" w14:textId="77777777" w:rsidR="000F619B" w:rsidRPr="002B2FA8" w:rsidRDefault="000F619B" w:rsidP="00BB3B66">
            <w:pPr>
              <w:rPr>
                <w:rFonts w:ascii="Times New Roman" w:hAnsi="Times New Roman"/>
                <w:b/>
                <w:sz w:val="26"/>
              </w:rPr>
            </w:pPr>
            <w:r w:rsidRPr="002B2FA8">
              <w:rPr>
                <w:rFonts w:ascii="Times New Roman" w:hAnsi="Times New Roman"/>
                <w:b/>
                <w:sz w:val="26"/>
              </w:rPr>
              <w:t xml:space="preserve">  CỘNG HÒA XÃ HỘI CHỦ NGHĨA VIỆT NAM</w:t>
            </w:r>
          </w:p>
          <w:p w14:paraId="3F86E12F" w14:textId="77777777" w:rsidR="000F619B" w:rsidRPr="002B2FA8" w:rsidRDefault="000F619B">
            <w:pPr>
              <w:jc w:val="center"/>
              <w:rPr>
                <w:rFonts w:ascii="Times New Roman" w:hAnsi="Times New Roman"/>
                <w:szCs w:val="28"/>
              </w:rPr>
            </w:pPr>
            <w:r w:rsidRPr="002B2FA8">
              <w:rPr>
                <w:rFonts w:ascii="Times New Roman" w:hAnsi="Times New Roman"/>
                <w:b/>
                <w:szCs w:val="28"/>
              </w:rPr>
              <w:t>Độc lập - Tự do - Hạnh phúc</w:t>
            </w:r>
          </w:p>
        </w:tc>
      </w:tr>
      <w:tr w:rsidR="000F619B" w:rsidRPr="00A46113" w14:paraId="2F5ABBA0" w14:textId="77777777" w:rsidTr="00981D92">
        <w:tc>
          <w:tcPr>
            <w:tcW w:w="3261" w:type="dxa"/>
          </w:tcPr>
          <w:p w14:paraId="37DB2FFA" w14:textId="10C6C8D8" w:rsidR="000F619B" w:rsidRPr="00A46113" w:rsidRDefault="005540C3" w:rsidP="00A56554">
            <w:pPr>
              <w:spacing w:before="120"/>
              <w:jc w:val="center"/>
              <w:rPr>
                <w:rFonts w:ascii="Times New Roman" w:hAnsi="Times New Roman"/>
              </w:rPr>
            </w:pPr>
            <w:r>
              <w:rPr>
                <w:rFonts w:ascii="Times New Roman" w:hAnsi="Times New Roman"/>
                <w:noProof/>
                <w:sz w:val="26"/>
              </w:rPr>
              <mc:AlternateContent>
                <mc:Choice Requires="wps">
                  <w:drawing>
                    <wp:anchor distT="0" distB="0" distL="114300" distR="114300" simplePos="0" relativeHeight="251657216" behindDoc="0" locked="0" layoutInCell="1" allowOverlap="1" wp14:anchorId="360AB708" wp14:editId="594A41AF">
                      <wp:simplePos x="0" y="0"/>
                      <wp:positionH relativeFrom="column">
                        <wp:posOffset>513715</wp:posOffset>
                      </wp:positionH>
                      <wp:positionV relativeFrom="paragraph">
                        <wp:posOffset>14605</wp:posOffset>
                      </wp:positionV>
                      <wp:extent cx="986155" cy="0"/>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6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EA12FF" id="_x0000_t32" coordsize="21600,21600" o:spt="32" o:oned="t" path="m,l21600,21600e" filled="f">
                      <v:path arrowok="t" fillok="f" o:connecttype="none"/>
                      <o:lock v:ext="edit" shapetype="t"/>
                    </v:shapetype>
                    <v:shape id="AutoShape 6" o:spid="_x0000_s1026" type="#_x0000_t32" style="position:absolute;margin-left:40.45pt;margin-top:1.15pt;width:77.6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"/>
                  </w:pict>
                </mc:Fallback>
              </mc:AlternateContent>
            </w:r>
            <w:proofErr w:type="spellStart"/>
            <w:r w:rsidR="000F619B" w:rsidRPr="00A46113">
              <w:rPr>
                <w:rFonts w:ascii="Times New Roman" w:hAnsi="Times New Roman"/>
                <w:sz w:val="26"/>
              </w:rPr>
              <w:t>Số</w:t>
            </w:r>
            <w:proofErr w:type="spellEnd"/>
            <w:r w:rsidR="000F619B" w:rsidRPr="00A46113">
              <w:rPr>
                <w:rFonts w:ascii="Times New Roman" w:hAnsi="Times New Roman"/>
                <w:sz w:val="26"/>
              </w:rPr>
              <w:t>:         /UBND-NNMT</w:t>
            </w:r>
          </w:p>
        </w:tc>
        <w:tc>
          <w:tcPr>
            <w:tcW w:w="5953" w:type="dxa"/>
          </w:tcPr>
          <w:p w14:paraId="6ECC5160" w14:textId="3268246A" w:rsidR="000F619B" w:rsidRPr="00A46113" w:rsidRDefault="005540C3" w:rsidP="00A56554">
            <w:pPr>
              <w:pStyle w:val="Heading1"/>
              <w:spacing w:before="120"/>
              <w:rPr>
                <w:sz w:val="28"/>
                <w:szCs w:val="28"/>
              </w:rPr>
            </w:pPr>
            <w:r>
              <w:rPr>
                <w:b/>
                <w:noProof/>
                <w:szCs w:val="28"/>
              </w:rPr>
              <mc:AlternateContent>
                <mc:Choice Requires="wps">
                  <w:drawing>
                    <wp:anchor distT="0" distB="0" distL="114300" distR="114300" simplePos="0" relativeHeight="251658240" behindDoc="0" locked="0" layoutInCell="1" allowOverlap="1" wp14:anchorId="541C711E" wp14:editId="4BE93090">
                      <wp:simplePos x="0" y="0"/>
                      <wp:positionH relativeFrom="column">
                        <wp:posOffset>751205</wp:posOffset>
                      </wp:positionH>
                      <wp:positionV relativeFrom="paragraph">
                        <wp:posOffset>23495</wp:posOffset>
                      </wp:positionV>
                      <wp:extent cx="2122805" cy="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C56460" id="AutoShape 7" o:spid="_x0000_s1026" type="#_x0000_t32" style="position:absolute;margin-left:59.15pt;margin-top:1.85pt;width:167.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"/>
                  </w:pict>
                </mc:Fallback>
              </mc:AlternateContent>
            </w:r>
            <w:r w:rsidR="00CF2E0C">
              <w:rPr>
                <w:sz w:val="28"/>
                <w:szCs w:val="28"/>
              </w:rPr>
              <w:t xml:space="preserve">    </w:t>
            </w:r>
            <w:r w:rsidR="000F619B" w:rsidRPr="00A46113">
              <w:rPr>
                <w:sz w:val="28"/>
                <w:szCs w:val="28"/>
              </w:rPr>
              <w:t xml:space="preserve">Quảng Ngãi, ngày     tháng </w:t>
            </w:r>
            <w:r w:rsidR="00A56554">
              <w:rPr>
                <w:sz w:val="28"/>
                <w:szCs w:val="28"/>
              </w:rPr>
              <w:t>9</w:t>
            </w:r>
            <w:r w:rsidR="000F619B" w:rsidRPr="00A46113">
              <w:rPr>
                <w:sz w:val="28"/>
                <w:szCs w:val="28"/>
              </w:rPr>
              <w:t xml:space="preserve"> năm 2025</w:t>
            </w:r>
          </w:p>
        </w:tc>
      </w:tr>
      <w:tr w:rsidR="00EB5C88" w:rsidRPr="00A46113" w14:paraId="34C32FB2" w14:textId="77777777" w:rsidTr="00981D92">
        <w:trPr>
          <w:trHeight w:val="751"/>
        </w:trPr>
        <w:tc>
          <w:tcPr>
            <w:tcW w:w="3261" w:type="dxa"/>
          </w:tcPr>
          <w:p w14:paraId="46DCA465" w14:textId="77777777" w:rsidR="00A46113" w:rsidRPr="005D6E7D" w:rsidRDefault="00A46113" w:rsidP="005D6E7D">
            <w:pPr>
              <w:jc w:val="center"/>
              <w:rPr>
                <w:rFonts w:ascii="Times New Roman" w:hAnsi="Times New Roman"/>
                <w:sz w:val="26"/>
                <w:szCs w:val="26"/>
              </w:rPr>
            </w:pPr>
            <w:r w:rsidRPr="00A46113">
              <w:rPr>
                <w:rFonts w:ascii="Times New Roman" w:hAnsi="Times New Roman"/>
                <w:sz w:val="26"/>
              </w:rPr>
              <w:t>V/</w:t>
            </w:r>
            <w:r w:rsidRPr="00144887">
              <w:rPr>
                <w:rFonts w:ascii="Times New Roman" w:hAnsi="Times New Roman"/>
                <w:sz w:val="26"/>
              </w:rPr>
              <w:t>v</w:t>
            </w:r>
            <w:r w:rsidR="00EB5C88" w:rsidRPr="00144887">
              <w:rPr>
                <w:rFonts w:ascii="Times New Roman" w:hAnsi="Times New Roman"/>
                <w:sz w:val="26"/>
              </w:rPr>
              <w:t xml:space="preserve"> </w:t>
            </w:r>
            <w:r w:rsidR="005D6E7D">
              <w:rPr>
                <w:rFonts w:ascii="Times New Roman" w:hAnsi="Times New Roman"/>
                <w:sz w:val="26"/>
                <w:szCs w:val="26"/>
                <w:lang w:val="fi-FI"/>
              </w:rPr>
              <w:t>thực hiện điều tra, kiểm kê rừng trên địa bàn tỉnh</w:t>
            </w:r>
          </w:p>
        </w:tc>
        <w:tc>
          <w:tcPr>
            <w:tcW w:w="5953" w:type="dxa"/>
          </w:tcPr>
          <w:p w14:paraId="199B842C" w14:textId="77777777" w:rsidR="00EB5C88" w:rsidRPr="00A46113" w:rsidRDefault="00EB5C88">
            <w:pPr>
              <w:rPr>
                <w:rFonts w:ascii="Times New Roman" w:hAnsi="Times New Roman"/>
              </w:rPr>
            </w:pPr>
          </w:p>
          <w:p w14:paraId="7E2A386A" w14:textId="77777777" w:rsidR="00EB5C88" w:rsidRPr="00A46113" w:rsidRDefault="00EB5C88">
            <w:pPr>
              <w:rPr>
                <w:rFonts w:ascii="Times New Roman" w:hAnsi="Times New Roman"/>
              </w:rPr>
            </w:pPr>
          </w:p>
        </w:tc>
      </w:tr>
    </w:tbl>
    <w:bookmarkEnd w:id="0"/>
    <w:p w14:paraId="3F099CCD" w14:textId="47BCDE85" w:rsidR="005D6E7D" w:rsidRDefault="00A87E6C" w:rsidP="005D6E7D">
      <w:pPr>
        <w:jc w:val="both"/>
        <w:rPr>
          <w:rFonts w:ascii="Times New Roman" w:hAnsi="Times New Roman"/>
        </w:rPr>
      </w:pPr>
      <w:r>
        <w:rPr>
          <w:rFonts w:ascii="Times New Roman" w:hAnsi="Times New Roman"/>
          <w:noProof/>
        </w:rPr>
        <mc:AlternateContent>
          <mc:Choice Requires="wps">
            <w:drawing>
              <wp:anchor distT="0" distB="0" distL="114300" distR="114300" simplePos="0" relativeHeight="251659264" behindDoc="0" locked="0" layoutInCell="1" allowOverlap="1" wp14:anchorId="33B17BF1" wp14:editId="19994C85">
                <wp:simplePos x="0" y="0"/>
                <wp:positionH relativeFrom="column">
                  <wp:posOffset>-465658</wp:posOffset>
                </wp:positionH>
                <wp:positionV relativeFrom="paragraph">
                  <wp:posOffset>205537</wp:posOffset>
                </wp:positionV>
                <wp:extent cx="877824" cy="373075"/>
                <wp:effectExtent l="0" t="0" r="17780" b="27305"/>
                <wp:wrapNone/>
                <wp:docPr id="3" name="Text Box 3"/>
                <wp:cNvGraphicFramePr/>
                <a:graphic xmlns:a="http://schemas.openxmlformats.org/drawingml/2006/main">
                  <a:graphicData uri="http://schemas.microsoft.com/office/word/2010/wordprocessingShape">
                    <wps:wsp>
                      <wps:cNvSpPr txBox="1"/>
                      <wps:spPr>
                        <a:xfrm>
                          <a:off x="0" y="0"/>
                          <a:ext cx="877824" cy="373075"/>
                        </a:xfrm>
                        <a:prstGeom prst="rect">
                          <a:avLst/>
                        </a:prstGeom>
                        <a:solidFill>
                          <a:schemeClr val="lt1"/>
                        </a:solidFill>
                        <a:ln w="6350">
                          <a:solidFill>
                            <a:prstClr val="black"/>
                          </a:solidFill>
                        </a:ln>
                      </wps:spPr>
                      <wps:txbx>
                        <w:txbxContent>
                          <w:p w14:paraId="141C2141" w14:textId="57A4250C" w:rsidR="00A87E6C" w:rsidRPr="002E1182" w:rsidRDefault="00A87E6C">
                            <w:pPr>
                              <w:rPr>
                                <w:rFonts w:ascii="Times New Roman" w:hAnsi="Times New Roman"/>
                              </w:rPr>
                            </w:pPr>
                            <w:r w:rsidRPr="002E1182">
                              <w:rPr>
                                <w:rFonts w:ascii="Times New Roman" w:hAnsi="Times New Roman"/>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6.65pt;margin-top:16.2pt;width:69.1pt;height:2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" fillcolor="white [3201]" strokeweight=".5pt">
                <v:textbox>
                  <w:txbxContent>
                    <w:p w14:paraId="141C2141" w14:textId="57A4250C" w:rsidR="00A87E6C" w:rsidRPr="002E1182" w:rsidRDefault="00A87E6C">
                      <w:pPr>
                        <w:rPr>
                          <w:rFonts w:ascii="Times New Roman" w:hAnsi="Times New Roman"/>
                        </w:rPr>
                      </w:pPr>
                      <w:r w:rsidRPr="002E1182">
                        <w:rPr>
                          <w:rFonts w:ascii="Times New Roman" w:hAnsi="Times New Roman"/>
                        </w:rPr>
                        <w:t>Dự thảo</w:t>
                      </w:r>
                    </w:p>
                  </w:txbxContent>
                </v:textbox>
              </v:shape>
            </w:pict>
          </mc:Fallback>
        </mc:AlternateContent>
      </w:r>
    </w:p>
    <w:tbl>
      <w:tblPr>
        <w:tblW w:w="0" w:type="auto"/>
        <w:tblInd w:w="-176" w:type="dxa"/>
        <w:tblLook w:val="04A0" w:firstRow="1" w:lastRow="0" w:firstColumn="1" w:lastColumn="0" w:noHBand="0" w:noVBand="1"/>
      </w:tblPr>
      <w:tblGrid>
        <w:gridCol w:w="2836"/>
        <w:gridCol w:w="6804"/>
      </w:tblGrid>
      <w:tr w:rsidR="005D6E7D" w:rsidRPr="006A6E66" w14:paraId="32D86D18" w14:textId="77777777" w:rsidTr="006A6E66">
        <w:tc>
          <w:tcPr>
            <w:tcW w:w="2836" w:type="dxa"/>
          </w:tcPr>
          <w:p w14:paraId="6ED135D8" w14:textId="77777777" w:rsidR="005D6E7D" w:rsidRPr="006A6E66" w:rsidRDefault="005D6E7D" w:rsidP="006A6E66">
            <w:pPr>
              <w:ind w:firstLine="1276"/>
              <w:jc w:val="both"/>
              <w:rPr>
                <w:rFonts w:ascii="Times New Roman" w:hAnsi="Times New Roman"/>
              </w:rPr>
            </w:pPr>
            <w:r w:rsidRPr="006A6E66">
              <w:rPr>
                <w:rFonts w:ascii="Times New Roman" w:hAnsi="Times New Roman"/>
              </w:rPr>
              <w:t xml:space="preserve">   Kính gửi: </w:t>
            </w:r>
          </w:p>
          <w:p w14:paraId="6B0B8359" w14:textId="77777777" w:rsidR="005D6E7D" w:rsidRPr="006A6E66" w:rsidRDefault="005D6E7D" w:rsidP="006A6E66">
            <w:pPr>
              <w:jc w:val="both"/>
              <w:rPr>
                <w:rFonts w:ascii="Times New Roman" w:hAnsi="Times New Roman"/>
              </w:rPr>
            </w:pPr>
            <w:bookmarkStart w:id="1" w:name="_GoBack"/>
            <w:bookmarkEnd w:id="1"/>
          </w:p>
        </w:tc>
        <w:tc>
          <w:tcPr>
            <w:tcW w:w="6804" w:type="dxa"/>
          </w:tcPr>
          <w:p w14:paraId="33BACC1E" w14:textId="77777777" w:rsidR="001D437E" w:rsidRPr="006A6E66" w:rsidRDefault="001D437E" w:rsidP="006A6E66">
            <w:pPr>
              <w:widowControl w:val="0"/>
              <w:jc w:val="both"/>
              <w:rPr>
                <w:rFonts w:ascii="Times New Roman" w:hAnsi="Times New Roman"/>
                <w:szCs w:val="28"/>
              </w:rPr>
            </w:pPr>
          </w:p>
          <w:p w14:paraId="20356C33" w14:textId="7CCEB055" w:rsidR="00A56554" w:rsidRPr="006A6E66" w:rsidRDefault="00A56554" w:rsidP="006A6E66">
            <w:pPr>
              <w:widowControl w:val="0"/>
              <w:jc w:val="both"/>
              <w:rPr>
                <w:rFonts w:ascii="Times New Roman" w:hAnsi="Times New Roman"/>
                <w:szCs w:val="28"/>
              </w:rPr>
            </w:pPr>
            <w:r w:rsidRPr="006A6E66">
              <w:rPr>
                <w:rFonts w:ascii="Times New Roman" w:hAnsi="Times New Roman"/>
                <w:szCs w:val="28"/>
              </w:rPr>
              <w:t xml:space="preserve">- Các Sở: Tài </w:t>
            </w:r>
            <w:r w:rsidR="00D95BB3">
              <w:rPr>
                <w:rFonts w:ascii="Times New Roman" w:hAnsi="Times New Roman"/>
                <w:szCs w:val="28"/>
              </w:rPr>
              <w:t>c</w:t>
            </w:r>
            <w:r w:rsidRPr="006A6E66">
              <w:rPr>
                <w:rFonts w:ascii="Times New Roman" w:hAnsi="Times New Roman"/>
                <w:szCs w:val="28"/>
              </w:rPr>
              <w:t xml:space="preserve">hính, </w:t>
            </w:r>
            <w:r w:rsidR="0019586E">
              <w:rPr>
                <w:rFonts w:ascii="Times New Roman" w:hAnsi="Times New Roman"/>
                <w:szCs w:val="28"/>
              </w:rPr>
              <w:t>Nông nghiệp và Môi trường</w:t>
            </w:r>
            <w:r w:rsidRPr="006A6E66">
              <w:rPr>
                <w:rFonts w:ascii="Times New Roman" w:hAnsi="Times New Roman"/>
                <w:szCs w:val="28"/>
              </w:rPr>
              <w:t>;</w:t>
            </w:r>
          </w:p>
          <w:p w14:paraId="45A496BC" w14:textId="77777777" w:rsidR="00A56554" w:rsidRPr="006A6E66" w:rsidRDefault="00A56554" w:rsidP="006A6E66">
            <w:pPr>
              <w:widowControl w:val="0"/>
              <w:jc w:val="both"/>
              <w:rPr>
                <w:rFonts w:ascii="Times New Roman" w:hAnsi="Times New Roman"/>
                <w:szCs w:val="28"/>
              </w:rPr>
            </w:pPr>
            <w:r w:rsidRPr="006A6E66">
              <w:rPr>
                <w:rFonts w:ascii="Times New Roman" w:hAnsi="Times New Roman"/>
                <w:szCs w:val="28"/>
              </w:rPr>
              <w:softHyphen/>
              <w:t>- Các Ban Quản lý rừng phòng hộ, đặc dụng;</w:t>
            </w:r>
          </w:p>
          <w:p w14:paraId="5637742D" w14:textId="77777777" w:rsidR="001D437E" w:rsidRPr="006A6E66" w:rsidRDefault="001D437E" w:rsidP="006A6E66">
            <w:pPr>
              <w:widowControl w:val="0"/>
              <w:jc w:val="both"/>
              <w:rPr>
                <w:rFonts w:ascii="Times New Roman" w:hAnsi="Times New Roman"/>
                <w:szCs w:val="28"/>
              </w:rPr>
            </w:pPr>
            <w:r w:rsidRPr="006A6E66">
              <w:rPr>
                <w:rFonts w:ascii="Times New Roman" w:hAnsi="Times New Roman"/>
                <w:szCs w:val="28"/>
              </w:rPr>
              <w:t xml:space="preserve">- Ban Quản lý </w:t>
            </w:r>
            <w:r w:rsidR="00981D92" w:rsidRPr="006A6E66">
              <w:rPr>
                <w:rFonts w:ascii="Times New Roman" w:hAnsi="Times New Roman"/>
                <w:szCs w:val="28"/>
              </w:rPr>
              <w:t>V</w:t>
            </w:r>
            <w:r w:rsidRPr="006A6E66">
              <w:rPr>
                <w:rFonts w:ascii="Times New Roman" w:hAnsi="Times New Roman"/>
                <w:szCs w:val="28"/>
              </w:rPr>
              <w:t>ườn quốc gia Chư Mom Ray;</w:t>
            </w:r>
          </w:p>
          <w:p w14:paraId="2870BFEF" w14:textId="5F608A2A" w:rsidR="005D6E7D" w:rsidRDefault="00A56554" w:rsidP="006A6E66">
            <w:pPr>
              <w:widowControl w:val="0"/>
              <w:jc w:val="both"/>
              <w:rPr>
                <w:rFonts w:ascii="Times New Roman" w:hAnsi="Times New Roman"/>
                <w:szCs w:val="28"/>
              </w:rPr>
            </w:pPr>
            <w:r w:rsidRPr="006A6E66">
              <w:rPr>
                <w:rFonts w:ascii="Times New Roman" w:hAnsi="Times New Roman"/>
                <w:szCs w:val="28"/>
              </w:rPr>
              <w:t xml:space="preserve">- </w:t>
            </w:r>
            <w:proofErr w:type="spellStart"/>
            <w:r w:rsidRPr="006A6E66">
              <w:rPr>
                <w:rFonts w:ascii="Times New Roman" w:hAnsi="Times New Roman"/>
                <w:szCs w:val="28"/>
              </w:rPr>
              <w:t>Các</w:t>
            </w:r>
            <w:proofErr w:type="spellEnd"/>
            <w:r w:rsidRPr="006A6E66">
              <w:rPr>
                <w:rFonts w:ascii="Times New Roman" w:hAnsi="Times New Roman"/>
                <w:szCs w:val="28"/>
              </w:rPr>
              <w:t xml:space="preserve"> </w:t>
            </w:r>
            <w:proofErr w:type="spellStart"/>
            <w:r w:rsidRPr="006A6E66">
              <w:rPr>
                <w:rFonts w:ascii="Times New Roman" w:hAnsi="Times New Roman"/>
                <w:szCs w:val="28"/>
              </w:rPr>
              <w:t>Công</w:t>
            </w:r>
            <w:proofErr w:type="spellEnd"/>
            <w:r w:rsidRPr="006A6E66">
              <w:rPr>
                <w:rFonts w:ascii="Times New Roman" w:hAnsi="Times New Roman"/>
                <w:szCs w:val="28"/>
              </w:rPr>
              <w:t xml:space="preserve"> </w:t>
            </w:r>
            <w:proofErr w:type="spellStart"/>
            <w:r w:rsidRPr="006A6E66">
              <w:rPr>
                <w:rFonts w:ascii="Times New Roman" w:hAnsi="Times New Roman"/>
                <w:szCs w:val="28"/>
              </w:rPr>
              <w:t>ty</w:t>
            </w:r>
            <w:proofErr w:type="spellEnd"/>
            <w:r w:rsidRPr="006A6E66">
              <w:rPr>
                <w:rFonts w:ascii="Times New Roman" w:hAnsi="Times New Roman"/>
                <w:szCs w:val="28"/>
              </w:rPr>
              <w:t xml:space="preserve"> TNHH MTV </w:t>
            </w:r>
            <w:proofErr w:type="spellStart"/>
            <w:r w:rsidRPr="006A6E66">
              <w:rPr>
                <w:rFonts w:ascii="Times New Roman" w:hAnsi="Times New Roman"/>
                <w:szCs w:val="28"/>
              </w:rPr>
              <w:t>Lâm</w:t>
            </w:r>
            <w:proofErr w:type="spellEnd"/>
            <w:r w:rsidRPr="006A6E66">
              <w:rPr>
                <w:rFonts w:ascii="Times New Roman" w:hAnsi="Times New Roman"/>
                <w:szCs w:val="28"/>
              </w:rPr>
              <w:t xml:space="preserve"> </w:t>
            </w:r>
            <w:proofErr w:type="spellStart"/>
            <w:r w:rsidRPr="006A6E66">
              <w:rPr>
                <w:rFonts w:ascii="Times New Roman" w:hAnsi="Times New Roman"/>
                <w:szCs w:val="28"/>
              </w:rPr>
              <w:t>nghiệp</w:t>
            </w:r>
            <w:proofErr w:type="spellEnd"/>
            <w:r w:rsidRPr="006A6E66">
              <w:rPr>
                <w:rFonts w:ascii="Times New Roman" w:hAnsi="Times New Roman"/>
                <w:szCs w:val="28"/>
              </w:rPr>
              <w:t xml:space="preserve"> trên địa bàn tỉnh</w:t>
            </w:r>
            <w:r w:rsidR="00B85530">
              <w:rPr>
                <w:rFonts w:ascii="Times New Roman" w:hAnsi="Times New Roman"/>
                <w:szCs w:val="28"/>
              </w:rPr>
              <w:t>;</w:t>
            </w:r>
          </w:p>
          <w:p w14:paraId="6A089B08" w14:textId="3E142C86" w:rsidR="00B85530" w:rsidRPr="006A6E66" w:rsidRDefault="0073664A" w:rsidP="006A6E66">
            <w:pPr>
              <w:widowControl w:val="0"/>
              <w:jc w:val="both"/>
              <w:rPr>
                <w:rFonts w:ascii="Times New Roman" w:hAnsi="Times New Roman"/>
                <w:szCs w:val="28"/>
              </w:rPr>
            </w:pPr>
            <w:r w:rsidRPr="006A6E66">
              <w:rPr>
                <w:rFonts w:ascii="Times New Roman" w:hAnsi="Times New Roman"/>
                <w:szCs w:val="28"/>
              </w:rPr>
              <w:t xml:space="preserve">- UBND </w:t>
            </w:r>
            <w:proofErr w:type="spellStart"/>
            <w:r w:rsidRPr="006A6E66">
              <w:rPr>
                <w:rFonts w:ascii="Times New Roman" w:hAnsi="Times New Roman"/>
                <w:szCs w:val="28"/>
              </w:rPr>
              <w:t>các</w:t>
            </w:r>
            <w:proofErr w:type="spellEnd"/>
            <w:r w:rsidRPr="006A6E66">
              <w:rPr>
                <w:rFonts w:ascii="Times New Roman" w:hAnsi="Times New Roman"/>
                <w:szCs w:val="28"/>
              </w:rPr>
              <w:t xml:space="preserve"> </w:t>
            </w:r>
            <w:proofErr w:type="spellStart"/>
            <w:r w:rsidRPr="006A6E66">
              <w:rPr>
                <w:rFonts w:ascii="Times New Roman" w:hAnsi="Times New Roman"/>
                <w:szCs w:val="28"/>
              </w:rPr>
              <w:t>xã</w:t>
            </w:r>
            <w:proofErr w:type="spellEnd"/>
            <w:r w:rsidRPr="006A6E66">
              <w:rPr>
                <w:rFonts w:ascii="Times New Roman" w:hAnsi="Times New Roman"/>
                <w:szCs w:val="28"/>
              </w:rPr>
              <w:t xml:space="preserve">, </w:t>
            </w:r>
            <w:proofErr w:type="spellStart"/>
            <w:r w:rsidRPr="006A6E66">
              <w:rPr>
                <w:rFonts w:ascii="Times New Roman" w:hAnsi="Times New Roman"/>
                <w:szCs w:val="28"/>
              </w:rPr>
              <w:t>phường</w:t>
            </w:r>
            <w:proofErr w:type="spellEnd"/>
            <w:r w:rsidRPr="006A6E66">
              <w:rPr>
                <w:rFonts w:ascii="Times New Roman" w:hAnsi="Times New Roman"/>
                <w:szCs w:val="28"/>
              </w:rPr>
              <w:t>, đặc khu Lý Sơn</w:t>
            </w:r>
            <w:r>
              <w:rPr>
                <w:rFonts w:ascii="Times New Roman" w:hAnsi="Times New Roman"/>
                <w:szCs w:val="28"/>
              </w:rPr>
              <w:t>.</w:t>
            </w:r>
          </w:p>
          <w:p w14:paraId="088008A6" w14:textId="77777777" w:rsidR="00E40DEE" w:rsidRPr="006A6E66" w:rsidRDefault="00E40DEE" w:rsidP="006A6E66">
            <w:pPr>
              <w:widowControl w:val="0"/>
              <w:jc w:val="both"/>
              <w:rPr>
                <w:rFonts w:ascii="Times New Roman" w:hAnsi="Times New Roman"/>
                <w:szCs w:val="28"/>
              </w:rPr>
            </w:pPr>
          </w:p>
        </w:tc>
      </w:tr>
    </w:tbl>
    <w:p w14:paraId="33DE12AD" w14:textId="77777777" w:rsidR="00A46113" w:rsidRPr="00A46113" w:rsidRDefault="00A46113" w:rsidP="00A56554">
      <w:pPr>
        <w:jc w:val="both"/>
        <w:rPr>
          <w:rFonts w:ascii="Times New Roman" w:hAnsi="Times New Roman"/>
          <w:sz w:val="16"/>
          <w:szCs w:val="16"/>
        </w:rPr>
      </w:pPr>
    </w:p>
    <w:p w14:paraId="320CFE23" w14:textId="4CC18554" w:rsidR="00820B0B" w:rsidRPr="00941764" w:rsidRDefault="002B646C" w:rsidP="00941764">
      <w:pPr>
        <w:ind w:firstLine="720"/>
        <w:jc w:val="both"/>
        <w:rPr>
          <w:rFonts w:ascii="Times New Roman" w:hAnsi="Times New Roman"/>
        </w:rPr>
      </w:pPr>
      <w:r w:rsidRPr="00941764">
        <w:rPr>
          <w:rFonts w:ascii="Times New Roman" w:hAnsi="Times New Roman"/>
          <w:lang w:val="vi-VN"/>
        </w:rPr>
        <w:t>Xét</w:t>
      </w:r>
      <w:r w:rsidRPr="00941764">
        <w:rPr>
          <w:rFonts w:ascii="Times New Roman" w:hAnsi="Times New Roman"/>
        </w:rPr>
        <w:t xml:space="preserve"> đề nghị của</w:t>
      </w:r>
      <w:r w:rsidR="00EC6156" w:rsidRPr="00941764">
        <w:rPr>
          <w:rFonts w:ascii="Times New Roman" w:hAnsi="Times New Roman"/>
        </w:rPr>
        <w:t xml:space="preserve"> </w:t>
      </w:r>
      <w:r w:rsidRPr="00941764">
        <w:rPr>
          <w:rFonts w:ascii="Times New Roman" w:hAnsi="Times New Roman"/>
          <w:lang w:val="nl-NL"/>
        </w:rPr>
        <w:t xml:space="preserve">Sở Nông nghiệp và Môi trường </w:t>
      </w:r>
      <w:r w:rsidRPr="00941764">
        <w:rPr>
          <w:rFonts w:ascii="Times New Roman" w:hAnsi="Times New Roman"/>
        </w:rPr>
        <w:t xml:space="preserve">tại </w:t>
      </w:r>
      <w:proofErr w:type="spellStart"/>
      <w:r w:rsidR="00820B0B" w:rsidRPr="00941764">
        <w:rPr>
          <w:rFonts w:ascii="Times New Roman" w:hAnsi="Times New Roman"/>
        </w:rPr>
        <w:t>Tờ</w:t>
      </w:r>
      <w:proofErr w:type="spellEnd"/>
      <w:r w:rsidR="00820B0B" w:rsidRPr="00941764">
        <w:rPr>
          <w:rFonts w:ascii="Times New Roman" w:hAnsi="Times New Roman"/>
        </w:rPr>
        <w:t xml:space="preserve"> </w:t>
      </w:r>
      <w:proofErr w:type="spellStart"/>
      <w:r w:rsidR="00820B0B" w:rsidRPr="00941764">
        <w:rPr>
          <w:rFonts w:ascii="Times New Roman" w:hAnsi="Times New Roman"/>
        </w:rPr>
        <w:t>trình</w:t>
      </w:r>
      <w:proofErr w:type="spellEnd"/>
      <w:r w:rsidRPr="00941764">
        <w:rPr>
          <w:rFonts w:ascii="Times New Roman" w:hAnsi="Times New Roman"/>
        </w:rPr>
        <w:t xml:space="preserve"> </w:t>
      </w:r>
      <w:proofErr w:type="spellStart"/>
      <w:r w:rsidRPr="00941764">
        <w:rPr>
          <w:rFonts w:ascii="Times New Roman" w:hAnsi="Times New Roman"/>
        </w:rPr>
        <w:t>số</w:t>
      </w:r>
      <w:proofErr w:type="spellEnd"/>
      <w:r w:rsidRPr="00941764">
        <w:rPr>
          <w:rFonts w:ascii="Times New Roman" w:hAnsi="Times New Roman"/>
        </w:rPr>
        <w:t xml:space="preserve"> .…/</w:t>
      </w:r>
      <w:proofErr w:type="spellStart"/>
      <w:r w:rsidR="00820B0B" w:rsidRPr="00941764">
        <w:rPr>
          <w:rFonts w:ascii="Times New Roman" w:hAnsi="Times New Roman"/>
        </w:rPr>
        <w:t>TTr</w:t>
      </w:r>
      <w:proofErr w:type="spellEnd"/>
      <w:r w:rsidR="00820B0B" w:rsidRPr="00941764">
        <w:rPr>
          <w:rFonts w:ascii="Times New Roman" w:hAnsi="Times New Roman"/>
        </w:rPr>
        <w:t>-</w:t>
      </w:r>
      <w:r w:rsidRPr="00941764">
        <w:rPr>
          <w:rFonts w:ascii="Times New Roman" w:hAnsi="Times New Roman"/>
        </w:rPr>
        <w:t xml:space="preserve">SNNMT </w:t>
      </w:r>
      <w:proofErr w:type="spellStart"/>
      <w:r w:rsidRPr="00941764">
        <w:rPr>
          <w:rFonts w:ascii="Times New Roman" w:hAnsi="Times New Roman"/>
        </w:rPr>
        <w:t>ngày</w:t>
      </w:r>
      <w:proofErr w:type="spellEnd"/>
      <w:r w:rsidRPr="00941764">
        <w:rPr>
          <w:rFonts w:ascii="Times New Roman" w:hAnsi="Times New Roman"/>
        </w:rPr>
        <w:t>.…</w:t>
      </w:r>
      <w:proofErr w:type="spellStart"/>
      <w:r w:rsidRPr="00941764">
        <w:rPr>
          <w:rFonts w:ascii="Times New Roman" w:hAnsi="Times New Roman"/>
        </w:rPr>
        <w:t>tháng</w:t>
      </w:r>
      <w:proofErr w:type="spellEnd"/>
      <w:r w:rsidRPr="00941764">
        <w:rPr>
          <w:rFonts w:ascii="Times New Roman" w:hAnsi="Times New Roman"/>
        </w:rPr>
        <w:t xml:space="preserve"> 9 năm 2025 về việc</w:t>
      </w:r>
      <w:r w:rsidR="0029140E" w:rsidRPr="00941764">
        <w:rPr>
          <w:rFonts w:ascii="Times New Roman" w:hAnsi="Times New Roman"/>
        </w:rPr>
        <w:t xml:space="preserve"> </w:t>
      </w:r>
      <w:r w:rsidR="00941764" w:rsidRPr="00941764">
        <w:rPr>
          <w:rFonts w:ascii="Times New Roman" w:hAnsi="Times New Roman"/>
        </w:rPr>
        <w:t xml:space="preserve">xin chủ trương thực hiện điều tra, kiểm kê rừng sau </w:t>
      </w:r>
      <w:r w:rsidR="00941764" w:rsidRPr="00941764">
        <w:rPr>
          <w:rFonts w:ascii="Times New Roman" w:hAnsi="Times New Roman"/>
          <w:iCs/>
          <w:lang w:val="de-DE"/>
        </w:rPr>
        <w:t>khi tổ chức chính quyền địa phương hai cấp và sắp xếp lại đơn vị hành chính</w:t>
      </w:r>
      <w:r w:rsidR="00941764" w:rsidRPr="00941764">
        <w:rPr>
          <w:rFonts w:ascii="Times New Roman" w:hAnsi="Times New Roman"/>
        </w:rPr>
        <w:t xml:space="preserve"> trên địa bàn tỉnh Quảng Ngãi</w:t>
      </w:r>
      <w:r w:rsidR="00E40DEE" w:rsidRPr="008D238B">
        <w:rPr>
          <w:rFonts w:ascii="Times New Roman" w:hAnsi="Times New Roman"/>
        </w:rPr>
        <w:t xml:space="preserve">, </w:t>
      </w:r>
      <w:r w:rsidRPr="008D238B">
        <w:rPr>
          <w:rFonts w:ascii="Times New Roman" w:hAnsi="Times New Roman"/>
          <w:bCs/>
          <w:lang w:val="vi-VN"/>
        </w:rPr>
        <w:t>Ủy</w:t>
      </w:r>
      <w:r w:rsidRPr="008D238B">
        <w:rPr>
          <w:rFonts w:ascii="Times New Roman" w:hAnsi="Times New Roman"/>
          <w:bCs/>
        </w:rPr>
        <w:t xml:space="preserve"> </w:t>
      </w:r>
      <w:r w:rsidRPr="008D238B">
        <w:rPr>
          <w:rFonts w:ascii="Times New Roman" w:hAnsi="Times New Roman"/>
          <w:bCs/>
          <w:lang w:val="vi-VN"/>
        </w:rPr>
        <w:t>ban nhân dân tỉnh có ý kiến như sau:</w:t>
      </w:r>
    </w:p>
    <w:p w14:paraId="54867EC3" w14:textId="333C797A" w:rsidR="00E40DEE" w:rsidRPr="00820B0B" w:rsidRDefault="00E40DEE" w:rsidP="00820B0B">
      <w:pPr>
        <w:spacing w:before="120"/>
        <w:ind w:firstLine="709"/>
        <w:jc w:val="both"/>
        <w:rPr>
          <w:rFonts w:ascii="Times New Roman" w:hAnsi="Times New Roman"/>
          <w:bCs/>
          <w:lang w:val="vi-VN"/>
        </w:rPr>
      </w:pPr>
      <w:r w:rsidRPr="008D238B">
        <w:rPr>
          <w:rFonts w:ascii="Times New Roman" w:hAnsi="Times New Roman"/>
          <w:bCs/>
        </w:rPr>
        <w:t xml:space="preserve">1. </w:t>
      </w:r>
      <w:r w:rsidR="00D738E1" w:rsidRPr="008D238B">
        <w:rPr>
          <w:rFonts w:ascii="Times New Roman" w:hAnsi="Times New Roman"/>
          <w:bCs/>
        </w:rPr>
        <w:t>Thống nhất chủ trương thực hiện điều tra, kiểm kê rừng trên địa bàn tỉnh Quảng Ngãi</w:t>
      </w:r>
      <w:r w:rsidR="00820B0B">
        <w:rPr>
          <w:rFonts w:ascii="Times New Roman" w:hAnsi="Times New Roman"/>
          <w:bCs/>
        </w:rPr>
        <w:t xml:space="preserve"> </w:t>
      </w:r>
      <w:r w:rsidR="00D738E1" w:rsidRPr="008D238B">
        <w:rPr>
          <w:rFonts w:ascii="Times New Roman" w:hAnsi="Times New Roman"/>
          <w:bCs/>
        </w:rPr>
        <w:t xml:space="preserve">theo </w:t>
      </w:r>
      <w:r w:rsidR="00AB1633" w:rsidRPr="008D238B">
        <w:rPr>
          <w:rFonts w:ascii="Times New Roman" w:hAnsi="Times New Roman"/>
          <w:bCs/>
        </w:rPr>
        <w:t xml:space="preserve">quy định tại </w:t>
      </w:r>
      <w:r w:rsidR="00D738E1" w:rsidRPr="008D238B">
        <w:rPr>
          <w:rFonts w:ascii="Times New Roman" w:hAnsi="Times New Roman"/>
          <w:szCs w:val="28"/>
          <w:lang w:val="nl-NL"/>
        </w:rPr>
        <w:t>điểm đ khoản 1 Điều 102 Luật Lâm nghiệp</w:t>
      </w:r>
      <w:r w:rsidR="001B2CBA" w:rsidRPr="008D238B">
        <w:rPr>
          <w:rFonts w:ascii="Times New Roman" w:hAnsi="Times New Roman"/>
          <w:szCs w:val="28"/>
          <w:lang w:val="nl-NL"/>
        </w:rPr>
        <w:t xml:space="preserve"> và ý kiến của Bộ Nông nghiệp và Môi trường tại Văn bản số 6321/BNNMT-KL ngày 04</w:t>
      </w:r>
      <w:r w:rsidR="003C376F" w:rsidRPr="008D238B">
        <w:rPr>
          <w:rFonts w:ascii="Times New Roman" w:hAnsi="Times New Roman"/>
          <w:szCs w:val="28"/>
          <w:lang w:val="nl-NL"/>
        </w:rPr>
        <w:t xml:space="preserve"> tháng </w:t>
      </w:r>
      <w:r w:rsidR="001B2CBA" w:rsidRPr="008D238B">
        <w:rPr>
          <w:rFonts w:ascii="Times New Roman" w:hAnsi="Times New Roman"/>
          <w:szCs w:val="28"/>
          <w:lang w:val="nl-NL"/>
        </w:rPr>
        <w:t>9</w:t>
      </w:r>
      <w:r w:rsidR="003C376F" w:rsidRPr="008D238B">
        <w:rPr>
          <w:rFonts w:ascii="Times New Roman" w:hAnsi="Times New Roman"/>
          <w:szCs w:val="28"/>
          <w:lang w:val="nl-NL"/>
        </w:rPr>
        <w:t xml:space="preserve"> năm </w:t>
      </w:r>
      <w:r w:rsidR="001B2CBA" w:rsidRPr="008D238B">
        <w:rPr>
          <w:rFonts w:ascii="Times New Roman" w:hAnsi="Times New Roman"/>
          <w:szCs w:val="28"/>
          <w:lang w:val="nl-NL"/>
        </w:rPr>
        <w:t>2025.</w:t>
      </w:r>
    </w:p>
    <w:p w14:paraId="46B9F0A8" w14:textId="353114E3" w:rsidR="00314FD4" w:rsidRPr="008D238B" w:rsidRDefault="00BB0AEC" w:rsidP="00D65F46">
      <w:pPr>
        <w:spacing w:before="120"/>
        <w:ind w:firstLine="720"/>
        <w:jc w:val="both"/>
        <w:rPr>
          <w:rFonts w:ascii="Times New Roman" w:hAnsi="Times New Roman"/>
          <w:szCs w:val="28"/>
          <w:shd w:val="clear" w:color="auto" w:fill="FFFFFF"/>
        </w:rPr>
      </w:pPr>
      <w:r w:rsidRPr="008D238B">
        <w:rPr>
          <w:rFonts w:ascii="Times New Roman" w:hAnsi="Times New Roman"/>
          <w:szCs w:val="28"/>
          <w:shd w:val="clear" w:color="auto" w:fill="FFFFFF"/>
        </w:rPr>
        <w:t>2</w:t>
      </w:r>
      <w:r w:rsidR="00314FD4" w:rsidRPr="008D238B">
        <w:rPr>
          <w:rFonts w:ascii="Times New Roman" w:hAnsi="Times New Roman"/>
          <w:szCs w:val="28"/>
          <w:shd w:val="clear" w:color="auto" w:fill="FFFFFF"/>
          <w:lang w:val="vi-VN"/>
        </w:rPr>
        <w:t xml:space="preserve">. </w:t>
      </w:r>
      <w:r w:rsidR="00AB1633" w:rsidRPr="008D238B">
        <w:rPr>
          <w:rFonts w:ascii="Times New Roman" w:hAnsi="Times New Roman"/>
          <w:szCs w:val="28"/>
          <w:shd w:val="clear" w:color="auto" w:fill="FFFFFF"/>
        </w:rPr>
        <w:t>Các đơn vị liên quan k</w:t>
      </w:r>
      <w:r w:rsidR="00314FD4" w:rsidRPr="008D238B">
        <w:rPr>
          <w:rFonts w:ascii="Times New Roman" w:hAnsi="Times New Roman"/>
          <w:szCs w:val="28"/>
          <w:shd w:val="clear" w:color="auto" w:fill="FFFFFF"/>
        </w:rPr>
        <w:t xml:space="preserve">hẩn trương </w:t>
      </w:r>
      <w:r w:rsidR="003C376F" w:rsidRPr="008D238B">
        <w:rPr>
          <w:rFonts w:ascii="Times New Roman" w:hAnsi="Times New Roman"/>
          <w:szCs w:val="28"/>
          <w:shd w:val="clear" w:color="auto" w:fill="FFFFFF"/>
        </w:rPr>
        <w:t>tiếp tục</w:t>
      </w:r>
      <w:r w:rsidR="00314FD4" w:rsidRPr="008D238B">
        <w:rPr>
          <w:rFonts w:ascii="Times New Roman" w:hAnsi="Times New Roman"/>
          <w:szCs w:val="28"/>
          <w:shd w:val="clear" w:color="auto" w:fill="FFFFFF"/>
          <w:lang w:val="vi-VN"/>
        </w:rPr>
        <w:t xml:space="preserve"> triển khai thực hiện </w:t>
      </w:r>
      <w:r w:rsidR="00AB1633" w:rsidRPr="008D238B">
        <w:rPr>
          <w:rFonts w:ascii="Times New Roman" w:hAnsi="Times New Roman"/>
          <w:szCs w:val="28"/>
          <w:shd w:val="clear" w:color="auto" w:fill="FFFFFF"/>
        </w:rPr>
        <w:t xml:space="preserve">các nhiệm vụ được giao tại </w:t>
      </w:r>
      <w:r w:rsidR="00314FD4" w:rsidRPr="008D238B">
        <w:rPr>
          <w:rFonts w:ascii="Times New Roman" w:hAnsi="Times New Roman"/>
          <w:szCs w:val="28"/>
          <w:shd w:val="clear" w:color="auto" w:fill="FFFFFF"/>
          <w:lang w:val="vi-VN"/>
        </w:rPr>
        <w:t xml:space="preserve">Kế hoạch số 2278/KH-UBND ngày 28 tháng </w:t>
      </w:r>
      <w:r w:rsidR="00314FD4" w:rsidRPr="008D238B">
        <w:rPr>
          <w:rFonts w:ascii="Times New Roman" w:hAnsi="Times New Roman"/>
          <w:szCs w:val="28"/>
          <w:shd w:val="clear" w:color="auto" w:fill="FFFFFF"/>
        </w:rPr>
        <w:t>6</w:t>
      </w:r>
      <w:r w:rsidR="00314FD4" w:rsidRPr="008D238B">
        <w:rPr>
          <w:rFonts w:ascii="Times New Roman" w:hAnsi="Times New Roman"/>
          <w:szCs w:val="28"/>
          <w:shd w:val="clear" w:color="auto" w:fill="FFFFFF"/>
          <w:lang w:val="vi-VN"/>
        </w:rPr>
        <w:t xml:space="preserve"> năm 2024 của Ủy ban nhân dân tỉnh</w:t>
      </w:r>
      <w:r w:rsidR="005F5AA8" w:rsidRPr="008D238B">
        <w:rPr>
          <w:rFonts w:ascii="Times New Roman" w:hAnsi="Times New Roman"/>
          <w:szCs w:val="28"/>
          <w:shd w:val="clear" w:color="auto" w:fill="FFFFFF"/>
        </w:rPr>
        <w:t xml:space="preserve"> Kon Tum cũ</w:t>
      </w:r>
      <w:r w:rsidR="00314FD4" w:rsidRPr="008D238B">
        <w:rPr>
          <w:rFonts w:ascii="Times New Roman" w:hAnsi="Times New Roman"/>
          <w:szCs w:val="28"/>
          <w:shd w:val="clear" w:color="auto" w:fill="FFFFFF"/>
          <w:lang w:val="vi-VN"/>
        </w:rPr>
        <w:t xml:space="preserve"> về việc kiểm kê rừng trên địa bàn tỉnh Kon Tum và </w:t>
      </w:r>
      <w:r w:rsidR="00D65F46" w:rsidRPr="008D238B">
        <w:rPr>
          <w:rFonts w:ascii="Times New Roman" w:hAnsi="Times New Roman"/>
          <w:szCs w:val="28"/>
          <w:shd w:val="clear" w:color="auto" w:fill="FFFFFF"/>
        </w:rPr>
        <w:t>các Văn bản</w:t>
      </w:r>
      <w:r w:rsidR="002F6B0E" w:rsidRPr="008D238B">
        <w:rPr>
          <w:rFonts w:ascii="Times New Roman" w:hAnsi="Times New Roman"/>
          <w:szCs w:val="28"/>
          <w:shd w:val="clear" w:color="auto" w:fill="FFFFFF"/>
        </w:rPr>
        <w:t xml:space="preserve"> </w:t>
      </w:r>
      <w:r w:rsidR="00D65F46" w:rsidRPr="008D238B">
        <w:rPr>
          <w:rFonts w:ascii="Times New Roman" w:hAnsi="Times New Roman"/>
          <w:szCs w:val="28"/>
          <w:shd w:val="clear" w:color="auto" w:fill="FFFFFF"/>
        </w:rPr>
        <w:t xml:space="preserve">của Bộ Nông nghiệp và </w:t>
      </w:r>
      <w:proofErr w:type="spellStart"/>
      <w:r w:rsidR="00D65F46" w:rsidRPr="008D238B">
        <w:rPr>
          <w:rFonts w:ascii="Times New Roman" w:hAnsi="Times New Roman"/>
          <w:szCs w:val="28"/>
          <w:shd w:val="clear" w:color="auto" w:fill="FFFFFF"/>
        </w:rPr>
        <w:t>Môi</w:t>
      </w:r>
      <w:proofErr w:type="spellEnd"/>
      <w:r w:rsidR="00D65F46" w:rsidRPr="008D238B">
        <w:rPr>
          <w:rFonts w:ascii="Times New Roman" w:hAnsi="Times New Roman"/>
          <w:szCs w:val="28"/>
          <w:shd w:val="clear" w:color="auto" w:fill="FFFFFF"/>
        </w:rPr>
        <w:t xml:space="preserve"> </w:t>
      </w:r>
      <w:proofErr w:type="spellStart"/>
      <w:r w:rsidR="00D65F46" w:rsidRPr="008D238B">
        <w:rPr>
          <w:rFonts w:ascii="Times New Roman" w:hAnsi="Times New Roman"/>
          <w:szCs w:val="28"/>
          <w:shd w:val="clear" w:color="auto" w:fill="FFFFFF"/>
        </w:rPr>
        <w:t>trường</w:t>
      </w:r>
      <w:proofErr w:type="spellEnd"/>
      <w:r w:rsidR="00D65F46" w:rsidRPr="008D238B">
        <w:rPr>
          <w:rFonts w:ascii="Times New Roman" w:hAnsi="Times New Roman"/>
          <w:szCs w:val="28"/>
          <w:shd w:val="clear" w:color="auto" w:fill="FFFFFF"/>
        </w:rPr>
        <w:t xml:space="preserve">: </w:t>
      </w:r>
      <w:proofErr w:type="spellStart"/>
      <w:r w:rsidR="00D65F46" w:rsidRPr="008D238B">
        <w:rPr>
          <w:rFonts w:ascii="Times New Roman" w:hAnsi="Times New Roman"/>
          <w:szCs w:val="28"/>
          <w:shd w:val="clear" w:color="auto" w:fill="FFFFFF"/>
        </w:rPr>
        <w:t>số</w:t>
      </w:r>
      <w:proofErr w:type="spellEnd"/>
      <w:r w:rsidR="00D65F46" w:rsidRPr="008D238B">
        <w:rPr>
          <w:rFonts w:ascii="Times New Roman" w:hAnsi="Times New Roman"/>
          <w:szCs w:val="28"/>
          <w:shd w:val="clear" w:color="auto" w:fill="FFFFFF"/>
        </w:rPr>
        <w:t xml:space="preserve"> 4522/BNNMT-LNKL </w:t>
      </w:r>
      <w:proofErr w:type="spellStart"/>
      <w:r w:rsidR="00D65F46" w:rsidRPr="008D238B">
        <w:rPr>
          <w:rFonts w:ascii="Times New Roman" w:hAnsi="Times New Roman"/>
          <w:szCs w:val="28"/>
          <w:shd w:val="clear" w:color="auto" w:fill="FFFFFF"/>
        </w:rPr>
        <w:t>ngày</w:t>
      </w:r>
      <w:proofErr w:type="spellEnd"/>
      <w:r w:rsidR="00D65F46" w:rsidRPr="008D238B">
        <w:rPr>
          <w:rFonts w:ascii="Times New Roman" w:hAnsi="Times New Roman"/>
          <w:szCs w:val="28"/>
          <w:shd w:val="clear" w:color="auto" w:fill="FFFFFF"/>
        </w:rPr>
        <w:t xml:space="preserve"> 18/7/2025, </w:t>
      </w:r>
      <w:r w:rsidR="00D65F46" w:rsidRPr="008D238B">
        <w:rPr>
          <w:rFonts w:ascii="Times New Roman" w:hAnsi="Times New Roman"/>
          <w:szCs w:val="28"/>
          <w:lang w:val="nl-NL"/>
        </w:rPr>
        <w:t>số 6321/BNNMT-KL ngày 04 tháng 9 năm 2025</w:t>
      </w:r>
      <w:r w:rsidR="00314FD4" w:rsidRPr="008D238B">
        <w:rPr>
          <w:rFonts w:ascii="Times New Roman" w:hAnsi="Times New Roman"/>
          <w:szCs w:val="28"/>
        </w:rPr>
        <w:t xml:space="preserve"> đảm bảo th</w:t>
      </w:r>
      <w:r w:rsidR="00D65F46" w:rsidRPr="008D238B">
        <w:rPr>
          <w:rFonts w:ascii="Times New Roman" w:hAnsi="Times New Roman"/>
          <w:szCs w:val="28"/>
        </w:rPr>
        <w:t xml:space="preserve">ời gian </w:t>
      </w:r>
      <w:r w:rsidR="00AB1633" w:rsidRPr="008D238B">
        <w:rPr>
          <w:rFonts w:ascii="Times New Roman" w:hAnsi="Times New Roman"/>
          <w:szCs w:val="28"/>
        </w:rPr>
        <w:t>theo yêu cầu</w:t>
      </w:r>
      <w:r w:rsidR="002F6B0E" w:rsidRPr="008D238B">
        <w:rPr>
          <w:rFonts w:ascii="Times New Roman" w:hAnsi="Times New Roman"/>
          <w:szCs w:val="28"/>
        </w:rPr>
        <w:t>.</w:t>
      </w:r>
    </w:p>
    <w:p w14:paraId="6652337F" w14:textId="77777777" w:rsidR="00314FD4" w:rsidRPr="008D238B" w:rsidRDefault="00BB0AEC" w:rsidP="009B15A9">
      <w:pPr>
        <w:shd w:val="clear" w:color="auto" w:fill="FFFFFF"/>
        <w:spacing w:before="120"/>
        <w:ind w:firstLine="720"/>
        <w:jc w:val="both"/>
        <w:rPr>
          <w:rFonts w:ascii="Times New Roman" w:hAnsi="Times New Roman"/>
          <w:szCs w:val="28"/>
        </w:rPr>
      </w:pPr>
      <w:r w:rsidRPr="008D238B">
        <w:rPr>
          <w:rFonts w:ascii="Times New Roman" w:hAnsi="Times New Roman"/>
          <w:szCs w:val="28"/>
        </w:rPr>
        <w:t>3</w:t>
      </w:r>
      <w:r w:rsidR="00314FD4" w:rsidRPr="008D238B">
        <w:rPr>
          <w:rFonts w:ascii="Times New Roman" w:hAnsi="Times New Roman"/>
          <w:szCs w:val="28"/>
          <w:lang w:val="vi-VN"/>
        </w:rPr>
        <w:t>. Sở Nông nghiệp và</w:t>
      </w:r>
      <w:r w:rsidRPr="008D238B">
        <w:rPr>
          <w:rFonts w:ascii="Times New Roman" w:hAnsi="Times New Roman"/>
          <w:szCs w:val="28"/>
        </w:rPr>
        <w:t xml:space="preserve"> Môi trường</w:t>
      </w:r>
    </w:p>
    <w:p w14:paraId="7A8E8080" w14:textId="77777777" w:rsidR="00314FD4" w:rsidRPr="008D238B" w:rsidRDefault="00314FD4" w:rsidP="009B15A9">
      <w:pPr>
        <w:shd w:val="clear" w:color="auto" w:fill="FFFFFF"/>
        <w:spacing w:before="120"/>
        <w:ind w:firstLine="720"/>
        <w:jc w:val="both"/>
        <w:rPr>
          <w:rFonts w:ascii="Times New Roman" w:hAnsi="Times New Roman"/>
          <w:szCs w:val="28"/>
          <w:lang w:val="vi-VN"/>
        </w:rPr>
      </w:pPr>
      <w:r w:rsidRPr="008D238B">
        <w:rPr>
          <w:rFonts w:ascii="Times New Roman" w:hAnsi="Times New Roman"/>
          <w:szCs w:val="28"/>
          <w:lang w:val="vi-VN"/>
        </w:rPr>
        <w:t xml:space="preserve">- </w:t>
      </w:r>
      <w:r w:rsidRPr="008D238B">
        <w:rPr>
          <w:rFonts w:ascii="Times New Roman" w:hAnsi="Times New Roman"/>
          <w:szCs w:val="28"/>
        </w:rPr>
        <w:t>Là cơ quan</w:t>
      </w:r>
      <w:r w:rsidRPr="008D238B">
        <w:rPr>
          <w:rFonts w:ascii="Times New Roman" w:hAnsi="Times New Roman"/>
          <w:szCs w:val="28"/>
          <w:lang w:val="vi-VN"/>
        </w:rPr>
        <w:t xml:space="preserve"> đầu mối, chủ trì, phối hợp với các cơ quan, đơn vị</w:t>
      </w:r>
      <w:r w:rsidRPr="008D238B">
        <w:rPr>
          <w:rFonts w:ascii="Times New Roman" w:hAnsi="Times New Roman"/>
          <w:szCs w:val="28"/>
        </w:rPr>
        <w:t>,</w:t>
      </w:r>
      <w:r w:rsidRPr="008D238B">
        <w:rPr>
          <w:rFonts w:ascii="Times New Roman" w:hAnsi="Times New Roman"/>
          <w:szCs w:val="28"/>
          <w:lang w:val="vi-VN"/>
        </w:rPr>
        <w:t xml:space="preserve"> địa phương </w:t>
      </w:r>
      <w:r w:rsidRPr="008D238B">
        <w:rPr>
          <w:rFonts w:ascii="Times New Roman" w:hAnsi="Times New Roman"/>
          <w:spacing w:val="-6"/>
          <w:szCs w:val="28"/>
        </w:rPr>
        <w:t xml:space="preserve">trực tiếp </w:t>
      </w:r>
      <w:r w:rsidRPr="008D238B">
        <w:rPr>
          <w:rFonts w:ascii="Times New Roman" w:hAnsi="Times New Roman"/>
          <w:spacing w:val="-6"/>
          <w:szCs w:val="28"/>
          <w:lang w:val="vi-VN"/>
        </w:rPr>
        <w:t>tổ chức thực hiện điều tra, kiểm kê rừng trên địa bàn tỉnh theo đúng quy định.</w:t>
      </w:r>
    </w:p>
    <w:p w14:paraId="47E4A7E2" w14:textId="6B6AE7E3" w:rsidR="008665A4" w:rsidRPr="008D238B" w:rsidRDefault="00314FD4" w:rsidP="008665A4">
      <w:pPr>
        <w:shd w:val="clear" w:color="auto" w:fill="FFFFFF"/>
        <w:spacing w:before="120"/>
        <w:ind w:firstLine="720"/>
        <w:jc w:val="both"/>
        <w:rPr>
          <w:rFonts w:ascii="Times New Roman" w:hAnsi="Times New Roman"/>
          <w:szCs w:val="28"/>
        </w:rPr>
      </w:pPr>
      <w:r w:rsidRPr="008D238B">
        <w:rPr>
          <w:rFonts w:ascii="Times New Roman" w:hAnsi="Times New Roman"/>
          <w:szCs w:val="28"/>
        </w:rPr>
        <w:t>- Theo thẩm quyền, chức năng</w:t>
      </w:r>
      <w:r w:rsidR="00D95BB3">
        <w:rPr>
          <w:rFonts w:ascii="Times New Roman" w:hAnsi="Times New Roman"/>
          <w:szCs w:val="28"/>
        </w:rPr>
        <w:t>,</w:t>
      </w:r>
      <w:r w:rsidRPr="008D238B">
        <w:rPr>
          <w:rFonts w:ascii="Times New Roman" w:hAnsi="Times New Roman"/>
          <w:szCs w:val="28"/>
        </w:rPr>
        <w:t xml:space="preserve"> nhiệm vụ được giao tổ chức thực hiện hoặc hướng dẫn các đơn vị, địa phương thực hiện điều tra trữ lượng rừng và xây dựng tài liệu phục vụ kiểm kê rừng của tỉnh; thực hiện kiểm kê rừng </w:t>
      </w:r>
      <w:r w:rsidR="0028414B" w:rsidRPr="008D238B">
        <w:rPr>
          <w:rFonts w:ascii="Times New Roman" w:hAnsi="Times New Roman"/>
          <w:szCs w:val="28"/>
        </w:rPr>
        <w:t>trên địa bàn tỉnh</w:t>
      </w:r>
      <w:r w:rsidRPr="008D238B">
        <w:rPr>
          <w:rFonts w:ascii="Times New Roman" w:hAnsi="Times New Roman"/>
          <w:szCs w:val="28"/>
        </w:rPr>
        <w:t xml:space="preserve">; trình cấp có thẩm quyền nghiệm thu, phê duyệt, công bố kết quả kiểm kê rừng cấp tỉnh, lập hồ sơ quản lý gửi Bộ Nông nghiệp và </w:t>
      </w:r>
      <w:r w:rsidR="002F6B0E" w:rsidRPr="008D238B">
        <w:rPr>
          <w:rFonts w:ascii="Times New Roman" w:hAnsi="Times New Roman"/>
          <w:szCs w:val="28"/>
        </w:rPr>
        <w:t>Môi trường theo quy định.</w:t>
      </w:r>
    </w:p>
    <w:p w14:paraId="2A096CD5" w14:textId="77777777" w:rsidR="008665A4" w:rsidRPr="008D238B" w:rsidRDefault="00314FD4" w:rsidP="008665A4">
      <w:pPr>
        <w:shd w:val="clear" w:color="auto" w:fill="FFFFFF"/>
        <w:spacing w:before="120"/>
        <w:ind w:firstLine="720"/>
        <w:jc w:val="both"/>
        <w:rPr>
          <w:rFonts w:ascii="Times New Roman" w:hAnsi="Times New Roman"/>
          <w:lang w:val="nl-NL"/>
        </w:rPr>
      </w:pPr>
      <w:r w:rsidRPr="008D238B">
        <w:rPr>
          <w:rFonts w:ascii="Times New Roman" w:hAnsi="Times New Roman"/>
          <w:szCs w:val="28"/>
          <w:lang w:val="vi-VN"/>
        </w:rPr>
        <w:t xml:space="preserve">- </w:t>
      </w:r>
      <w:r w:rsidR="005F5AA8" w:rsidRPr="008D238B">
        <w:rPr>
          <w:rFonts w:ascii="Times New Roman" w:hAnsi="Times New Roman"/>
          <w:szCs w:val="28"/>
          <w:lang w:val="nl-NL"/>
        </w:rPr>
        <w:t>Hiệu chỉnh đề cương kỹ thuật, dự toán kinh phí thực hiện điều tra, kiểm kê rừng</w:t>
      </w:r>
      <w:r w:rsidR="005F5AA8" w:rsidRPr="008D238B">
        <w:rPr>
          <w:rFonts w:ascii="Times New Roman" w:hAnsi="Times New Roman"/>
          <w:lang w:val="nl-NL"/>
        </w:rPr>
        <w:t xml:space="preserve"> </w:t>
      </w:r>
      <w:r w:rsidRPr="008D238B">
        <w:rPr>
          <w:rStyle w:val="fontstyle01"/>
          <w:rFonts w:ascii="Times New Roman" w:hAnsi="Times New Roman"/>
          <w:color w:val="auto"/>
          <w:sz w:val="28"/>
          <w:szCs w:val="28"/>
          <w:lang w:val="vi-VN"/>
        </w:rPr>
        <w:t xml:space="preserve">gửi </w:t>
      </w:r>
      <w:r w:rsidRPr="008D238B">
        <w:rPr>
          <w:rStyle w:val="fontstyle01"/>
          <w:rFonts w:ascii="Times New Roman" w:hAnsi="Times New Roman"/>
          <w:color w:val="auto"/>
          <w:sz w:val="28"/>
          <w:szCs w:val="28"/>
        </w:rPr>
        <w:t>các sở, ngành liên quan</w:t>
      </w:r>
      <w:r w:rsidRPr="008D238B">
        <w:rPr>
          <w:rStyle w:val="fontstyle01"/>
          <w:rFonts w:ascii="Times New Roman" w:hAnsi="Times New Roman"/>
          <w:color w:val="auto"/>
          <w:sz w:val="28"/>
          <w:szCs w:val="28"/>
          <w:lang w:val="vi-VN"/>
        </w:rPr>
        <w:t xml:space="preserve"> thẩm định</w:t>
      </w:r>
      <w:r w:rsidRPr="008D238B">
        <w:rPr>
          <w:rStyle w:val="fontstyle01"/>
          <w:rFonts w:ascii="Times New Roman" w:hAnsi="Times New Roman"/>
          <w:color w:val="auto"/>
          <w:sz w:val="28"/>
          <w:szCs w:val="28"/>
        </w:rPr>
        <w:t xml:space="preserve"> và</w:t>
      </w:r>
      <w:r w:rsidRPr="008D238B">
        <w:rPr>
          <w:rStyle w:val="fontstyle01"/>
          <w:rFonts w:ascii="Times New Roman" w:hAnsi="Times New Roman"/>
          <w:color w:val="auto"/>
          <w:sz w:val="28"/>
          <w:szCs w:val="28"/>
          <w:lang w:val="vi-VN"/>
        </w:rPr>
        <w:t xml:space="preserve"> trình </w:t>
      </w:r>
      <w:r w:rsidRPr="008D238B">
        <w:rPr>
          <w:rStyle w:val="fontstyle01"/>
          <w:rFonts w:ascii="Times New Roman" w:hAnsi="Times New Roman"/>
          <w:color w:val="auto"/>
          <w:sz w:val="28"/>
          <w:szCs w:val="28"/>
        </w:rPr>
        <w:t>Ủy ban nhân dân</w:t>
      </w:r>
      <w:r w:rsidRPr="008D238B">
        <w:rPr>
          <w:rStyle w:val="fontstyle01"/>
          <w:rFonts w:ascii="Times New Roman" w:hAnsi="Times New Roman"/>
          <w:color w:val="auto"/>
          <w:sz w:val="28"/>
          <w:szCs w:val="28"/>
          <w:lang w:val="vi-VN"/>
        </w:rPr>
        <w:t xml:space="preserve"> tỉnh xem xét, phê duyệt </w:t>
      </w:r>
      <w:r w:rsidR="005F5AA8" w:rsidRPr="008D238B">
        <w:rPr>
          <w:rStyle w:val="fontstyle01"/>
          <w:rFonts w:ascii="Times New Roman" w:hAnsi="Times New Roman"/>
          <w:color w:val="auto"/>
          <w:sz w:val="28"/>
          <w:szCs w:val="28"/>
        </w:rPr>
        <w:t xml:space="preserve">đảm bảo </w:t>
      </w:r>
      <w:r w:rsidR="005F5AA8" w:rsidRPr="008D238B">
        <w:rPr>
          <w:rFonts w:ascii="Times New Roman" w:hAnsi="Times New Roman"/>
          <w:lang w:val="nl-NL"/>
        </w:rPr>
        <w:t>tiết kiệm, hiệu quả, tránh lãng phí nguồn ngân sách theo đúng quy định của pháp luật</w:t>
      </w:r>
      <w:r w:rsidR="00633676" w:rsidRPr="008D238B">
        <w:rPr>
          <w:rStyle w:val="fontstyle01"/>
          <w:rFonts w:ascii="Times New Roman" w:hAnsi="Times New Roman"/>
          <w:color w:val="auto"/>
          <w:sz w:val="28"/>
          <w:szCs w:val="28"/>
        </w:rPr>
        <w:t xml:space="preserve"> và tiến độ theo yêu cầu của Bộ Nông nghiệp và Môi trường</w:t>
      </w:r>
      <w:r w:rsidR="005F5AA8" w:rsidRPr="008D238B">
        <w:rPr>
          <w:rFonts w:ascii="Times New Roman" w:hAnsi="Times New Roman"/>
          <w:lang w:val="nl-NL"/>
        </w:rPr>
        <w:t xml:space="preserve">. </w:t>
      </w:r>
    </w:p>
    <w:p w14:paraId="46A0F827" w14:textId="463178C2" w:rsidR="00314FD4" w:rsidRPr="008D238B" w:rsidRDefault="00223B48" w:rsidP="00144162">
      <w:pPr>
        <w:shd w:val="clear" w:color="auto" w:fill="FFFFFF"/>
        <w:spacing w:before="120"/>
        <w:ind w:firstLine="720"/>
        <w:jc w:val="both"/>
        <w:rPr>
          <w:rStyle w:val="fontstyle01"/>
          <w:rFonts w:ascii="Times New Roman" w:hAnsi="Times New Roman"/>
          <w:color w:val="auto"/>
          <w:sz w:val="28"/>
          <w:szCs w:val="28"/>
        </w:rPr>
      </w:pPr>
      <w:r w:rsidRPr="008D238B">
        <w:rPr>
          <w:rFonts w:ascii="Times New Roman" w:hAnsi="Times New Roman"/>
          <w:lang w:val="de-DE" w:bidi="th-TH"/>
        </w:rPr>
        <w:t xml:space="preserve">- Xây dựng kế hoạch kiểm kê rừng tỉnh Quảng Ngãi thay thế Kế hoạch số </w:t>
      </w:r>
      <w:r w:rsidRPr="008D238B">
        <w:rPr>
          <w:rFonts w:ascii="Times New Roman" w:hAnsi="Times New Roman"/>
          <w:lang w:val="nl-NL"/>
        </w:rPr>
        <w:t>2278/KH-UBND ngày 28</w:t>
      </w:r>
      <w:r w:rsidR="00F048EB">
        <w:rPr>
          <w:rFonts w:ascii="Times New Roman" w:hAnsi="Times New Roman"/>
          <w:lang w:val="nl-NL"/>
        </w:rPr>
        <w:t xml:space="preserve"> tháng </w:t>
      </w:r>
      <w:r w:rsidRPr="008D238B">
        <w:rPr>
          <w:rFonts w:ascii="Times New Roman" w:hAnsi="Times New Roman"/>
          <w:lang w:val="nl-NL"/>
        </w:rPr>
        <w:t>6</w:t>
      </w:r>
      <w:r w:rsidR="00F048EB">
        <w:rPr>
          <w:rFonts w:ascii="Times New Roman" w:hAnsi="Times New Roman"/>
          <w:lang w:val="nl-NL"/>
        </w:rPr>
        <w:t xml:space="preserve"> năm </w:t>
      </w:r>
      <w:r w:rsidRPr="008D238B">
        <w:rPr>
          <w:rFonts w:ascii="Times New Roman" w:hAnsi="Times New Roman"/>
          <w:lang w:val="nl-NL"/>
        </w:rPr>
        <w:t xml:space="preserve">2024 của Ủy ban nhân dân tỉnh Kon Tum </w:t>
      </w:r>
      <w:r w:rsidRPr="008D238B">
        <w:rPr>
          <w:rFonts w:ascii="Times New Roman" w:hAnsi="Times New Roman"/>
          <w:lang w:val="nl-NL"/>
        </w:rPr>
        <w:lastRenderedPageBreak/>
        <w:t>(cũ) để triển khai thực hiện</w:t>
      </w:r>
      <w:r w:rsidR="00BF1EBC" w:rsidRPr="008D238B">
        <w:rPr>
          <w:rFonts w:ascii="Times New Roman" w:hAnsi="Times New Roman"/>
          <w:lang w:val="nl-NL"/>
        </w:rPr>
        <w:t xml:space="preserve"> đồng bộ</w:t>
      </w:r>
      <w:r w:rsidR="00144162" w:rsidRPr="008D238B">
        <w:rPr>
          <w:rFonts w:ascii="Times New Roman" w:hAnsi="Times New Roman"/>
          <w:lang w:val="nl-NL"/>
        </w:rPr>
        <w:t xml:space="preserve">; </w:t>
      </w:r>
      <w:r w:rsidR="00314FD4" w:rsidRPr="008D238B">
        <w:rPr>
          <w:rStyle w:val="fontstyle01"/>
          <w:rFonts w:ascii="Times New Roman" w:hAnsi="Times New Roman"/>
          <w:color w:val="auto"/>
          <w:sz w:val="28"/>
          <w:szCs w:val="28"/>
        </w:rPr>
        <w:t>hoàn thiện các tài liệu hướng dẫn; tổ chức các hội nghị triển khai, tập huấn kỹ thuật và công bố kết quả.</w:t>
      </w:r>
    </w:p>
    <w:p w14:paraId="799AD068" w14:textId="77777777" w:rsidR="00793FE2" w:rsidRDefault="00CB6AEC" w:rsidP="009B15A9">
      <w:pPr>
        <w:shd w:val="clear" w:color="auto" w:fill="FFFFFF"/>
        <w:spacing w:before="120"/>
        <w:ind w:firstLine="720"/>
        <w:jc w:val="both"/>
        <w:rPr>
          <w:rFonts w:ascii="Times New Roman" w:hAnsi="Times New Roman"/>
          <w:szCs w:val="28"/>
        </w:rPr>
      </w:pPr>
      <w:r w:rsidRPr="008D238B">
        <w:rPr>
          <w:rFonts w:ascii="Times New Roman" w:hAnsi="Times New Roman"/>
          <w:szCs w:val="28"/>
        </w:rPr>
        <w:t>4</w:t>
      </w:r>
      <w:r w:rsidR="00314FD4" w:rsidRPr="008D238B">
        <w:rPr>
          <w:rFonts w:ascii="Times New Roman" w:hAnsi="Times New Roman"/>
          <w:szCs w:val="28"/>
          <w:lang w:val="vi-VN"/>
        </w:rPr>
        <w:t>. Sở Tài chính</w:t>
      </w:r>
      <w:r w:rsidR="00314FD4" w:rsidRPr="008D238B">
        <w:rPr>
          <w:rFonts w:ascii="Times New Roman" w:hAnsi="Times New Roman"/>
          <w:szCs w:val="28"/>
        </w:rPr>
        <w:t xml:space="preserve"> </w:t>
      </w:r>
    </w:p>
    <w:p w14:paraId="75FD8763" w14:textId="77777777" w:rsidR="005F50C8" w:rsidRPr="005F50C8" w:rsidRDefault="005F50C8" w:rsidP="005F50C8">
      <w:pPr>
        <w:shd w:val="clear" w:color="auto" w:fill="FFFFFF"/>
        <w:spacing w:before="120"/>
        <w:ind w:firstLine="720"/>
        <w:jc w:val="both"/>
        <w:rPr>
          <w:rFonts w:ascii="Times New Roman" w:hAnsi="Times New Roman"/>
          <w:strike/>
          <w:szCs w:val="28"/>
        </w:rPr>
      </w:pPr>
      <w:r w:rsidRPr="005F50C8">
        <w:rPr>
          <w:rFonts w:ascii="Times New Roman" w:hAnsi="Times New Roman"/>
          <w:szCs w:val="28"/>
        </w:rPr>
        <w:t>- P</w:t>
      </w:r>
      <w:r w:rsidRPr="005F50C8">
        <w:rPr>
          <w:rFonts w:ascii="Times New Roman" w:hAnsi="Times New Roman"/>
          <w:szCs w:val="28"/>
          <w:lang w:val="vi-VN"/>
        </w:rPr>
        <w:t xml:space="preserve">hối hợp </w:t>
      </w:r>
      <w:r w:rsidRPr="005F50C8">
        <w:rPr>
          <w:rFonts w:ascii="Times New Roman" w:hAnsi="Times New Roman"/>
          <w:szCs w:val="28"/>
        </w:rPr>
        <w:t xml:space="preserve">với </w:t>
      </w:r>
      <w:r w:rsidRPr="005F50C8">
        <w:rPr>
          <w:rFonts w:ascii="Times New Roman" w:hAnsi="Times New Roman"/>
          <w:bCs/>
          <w:szCs w:val="28"/>
          <w:lang w:val="vi-VN"/>
        </w:rPr>
        <w:t xml:space="preserve">Sở Nông nghiệp và </w:t>
      </w:r>
      <w:r w:rsidRPr="005F50C8">
        <w:rPr>
          <w:rFonts w:ascii="Times New Roman" w:hAnsi="Times New Roman"/>
          <w:bCs/>
          <w:szCs w:val="28"/>
        </w:rPr>
        <w:t xml:space="preserve">Môi trường </w:t>
      </w:r>
      <w:r w:rsidRPr="005F50C8">
        <w:rPr>
          <w:rFonts w:ascii="Times New Roman" w:hAnsi="Times New Roman"/>
          <w:bCs/>
          <w:szCs w:val="28"/>
          <w:lang w:val="vi-VN"/>
        </w:rPr>
        <w:t>và các đơn vị liên quan</w:t>
      </w:r>
      <w:r w:rsidRPr="005F50C8">
        <w:rPr>
          <w:rFonts w:ascii="Times New Roman" w:hAnsi="Times New Roman"/>
          <w:bCs/>
          <w:szCs w:val="28"/>
        </w:rPr>
        <w:t xml:space="preserve"> t</w:t>
      </w:r>
      <w:r w:rsidRPr="005F50C8">
        <w:rPr>
          <w:rStyle w:val="fontstyle01"/>
          <w:rFonts w:ascii="Times New Roman" w:hAnsi="Times New Roman"/>
          <w:sz w:val="28"/>
          <w:szCs w:val="28"/>
          <w:lang w:val="vi-VN"/>
        </w:rPr>
        <w:t>hẩm định</w:t>
      </w:r>
      <w:r w:rsidRPr="005F50C8">
        <w:rPr>
          <w:rStyle w:val="fontstyle01"/>
          <w:rFonts w:ascii="Times New Roman" w:hAnsi="Times New Roman"/>
          <w:sz w:val="28"/>
          <w:szCs w:val="28"/>
        </w:rPr>
        <w:t xml:space="preserve"> </w:t>
      </w:r>
      <w:r w:rsidRPr="005F50C8">
        <w:rPr>
          <w:rStyle w:val="fontstyle01"/>
          <w:rFonts w:ascii="Times New Roman" w:hAnsi="Times New Roman"/>
          <w:sz w:val="28"/>
          <w:szCs w:val="28"/>
          <w:lang w:val="vi-VN"/>
        </w:rPr>
        <w:t>đề cương</w:t>
      </w:r>
      <w:r w:rsidRPr="005F50C8">
        <w:rPr>
          <w:rStyle w:val="fontstyle01"/>
          <w:rFonts w:ascii="Times New Roman" w:hAnsi="Times New Roman"/>
          <w:sz w:val="28"/>
          <w:szCs w:val="28"/>
        </w:rPr>
        <w:t xml:space="preserve"> kỹ thuật</w:t>
      </w:r>
      <w:r w:rsidRPr="005F50C8">
        <w:rPr>
          <w:rStyle w:val="fontstyle01"/>
          <w:rFonts w:ascii="Times New Roman" w:hAnsi="Times New Roman"/>
          <w:sz w:val="28"/>
          <w:szCs w:val="28"/>
          <w:lang w:val="vi-VN"/>
        </w:rPr>
        <w:t xml:space="preserve"> và dự toán kinh phí điều tra, kiểm kê rừng trên địa bàn tỉnh</w:t>
      </w:r>
      <w:r w:rsidRPr="005F50C8">
        <w:rPr>
          <w:rFonts w:ascii="Times New Roman" w:hAnsi="Times New Roman"/>
          <w:szCs w:val="28"/>
          <w:lang w:val="vi-VN"/>
        </w:rPr>
        <w:t>.</w:t>
      </w:r>
      <w:r w:rsidRPr="005F50C8">
        <w:rPr>
          <w:rFonts w:ascii="Times New Roman" w:hAnsi="Times New Roman"/>
          <w:szCs w:val="28"/>
        </w:rPr>
        <w:t xml:space="preserve"> </w:t>
      </w:r>
    </w:p>
    <w:p w14:paraId="125C192A" w14:textId="717DF474" w:rsidR="003C1B50" w:rsidRPr="008D238B" w:rsidRDefault="00255E39" w:rsidP="003C1B50">
      <w:pPr>
        <w:spacing w:before="120"/>
        <w:ind w:firstLine="709"/>
        <w:jc w:val="both"/>
        <w:rPr>
          <w:rFonts w:ascii="Times New Roman" w:hAnsi="Times New Roman"/>
          <w:lang w:val="de-DE"/>
        </w:rPr>
      </w:pPr>
      <w:r w:rsidRPr="008D238B">
        <w:rPr>
          <w:rFonts w:ascii="Times New Roman" w:hAnsi="Times New Roman"/>
          <w:spacing w:val="-2"/>
          <w:szCs w:val="28"/>
        </w:rPr>
        <w:t xml:space="preserve">- </w:t>
      </w:r>
      <w:r w:rsidR="00306DD0" w:rsidRPr="008D238B">
        <w:rPr>
          <w:rFonts w:ascii="Times New Roman" w:hAnsi="Times New Roman"/>
          <w:spacing w:val="-2"/>
          <w:szCs w:val="28"/>
        </w:rPr>
        <w:t>Cân đối</w:t>
      </w:r>
      <w:r w:rsidR="00306DD0" w:rsidRPr="008D238B">
        <w:rPr>
          <w:rFonts w:ascii="Times New Roman" w:hAnsi="Times New Roman"/>
          <w:i/>
          <w:iCs/>
          <w:lang w:val="nl-NL"/>
        </w:rPr>
        <w:t xml:space="preserve"> </w:t>
      </w:r>
      <w:r w:rsidR="00306DD0" w:rsidRPr="008D238B">
        <w:rPr>
          <w:rFonts w:ascii="Times New Roman" w:hAnsi="Times New Roman"/>
          <w:lang w:val="nl-NL"/>
        </w:rPr>
        <w:t>nguồn kinh phí</w:t>
      </w:r>
      <w:r w:rsidR="00144162" w:rsidRPr="008D238B">
        <w:rPr>
          <w:rFonts w:ascii="Times New Roman" w:hAnsi="Times New Roman"/>
          <w:lang w:val="nl-NL"/>
        </w:rPr>
        <w:t xml:space="preserve"> hiện có</w:t>
      </w:r>
      <w:r w:rsidR="003C1B50" w:rsidRPr="008D238B">
        <w:rPr>
          <w:rFonts w:ascii="Times New Roman" w:hAnsi="Times New Roman"/>
          <w:lang w:val="nl-NL"/>
        </w:rPr>
        <w:t xml:space="preserve"> của tỉnh trong năm 2025, </w:t>
      </w:r>
      <w:r w:rsidRPr="008D238B">
        <w:rPr>
          <w:rFonts w:ascii="Times New Roman" w:hAnsi="Times New Roman"/>
          <w:spacing w:val="-2"/>
          <w:szCs w:val="28"/>
        </w:rPr>
        <w:t xml:space="preserve">tham mưu cấp có thẩm quyền xem xét </w:t>
      </w:r>
      <w:r w:rsidR="00306DD0" w:rsidRPr="008D238B">
        <w:rPr>
          <w:rFonts w:ascii="Times New Roman" w:hAnsi="Times New Roman"/>
          <w:lang w:val="nl-NL"/>
        </w:rPr>
        <w:t xml:space="preserve">ưu tiên bố trí kinh phí thực hiện công tác điều tra, kiểm kê rừng trên địa bàn tỉnh Kon Tum (cũ) trong quý IV năm 2025 để kế thừa hợp phần điều tra, giải đoán ảnh viễn thám và phân loại ảnh thành lập bản đồ phân loại trạng thái rừng đã thực hiện xong, đảm bảo tiến độ theo chỉ đạo của Bộ Nông nghiệp và Môi trường tại Văn bản </w:t>
      </w:r>
      <w:r w:rsidR="00306DD0" w:rsidRPr="008D238B">
        <w:rPr>
          <w:rFonts w:ascii="Times New Roman" w:hAnsi="Times New Roman"/>
          <w:lang w:val="de-DE"/>
        </w:rPr>
        <w:t>số 6321/BNNMT-LNKL ngày 04</w:t>
      </w:r>
      <w:r w:rsidR="00F048EB">
        <w:rPr>
          <w:rFonts w:ascii="Times New Roman" w:hAnsi="Times New Roman"/>
          <w:lang w:val="de-DE"/>
        </w:rPr>
        <w:t xml:space="preserve"> tháng </w:t>
      </w:r>
      <w:r w:rsidR="00306DD0" w:rsidRPr="008D238B">
        <w:rPr>
          <w:rFonts w:ascii="Times New Roman" w:hAnsi="Times New Roman"/>
          <w:lang w:val="de-DE"/>
        </w:rPr>
        <w:t>9</w:t>
      </w:r>
      <w:r w:rsidR="00F048EB">
        <w:rPr>
          <w:rFonts w:ascii="Times New Roman" w:hAnsi="Times New Roman"/>
          <w:lang w:val="de-DE"/>
        </w:rPr>
        <w:t xml:space="preserve"> năm </w:t>
      </w:r>
      <w:r w:rsidR="00306DD0" w:rsidRPr="008D238B">
        <w:rPr>
          <w:rFonts w:ascii="Times New Roman" w:hAnsi="Times New Roman"/>
          <w:lang w:val="de-DE"/>
        </w:rPr>
        <w:t>2025</w:t>
      </w:r>
      <w:r w:rsidR="00144162" w:rsidRPr="008D238B">
        <w:rPr>
          <w:rFonts w:ascii="Times New Roman" w:hAnsi="Times New Roman"/>
          <w:lang w:val="de-DE"/>
        </w:rPr>
        <w:t xml:space="preserve"> (công bố kết quả kiểm kê rừng trên địa bàn tỉnh Kon Tum cũ vào Quý IV n</w:t>
      </w:r>
      <w:r w:rsidR="00144162" w:rsidRPr="008D238B">
        <w:rPr>
          <w:rFonts w:ascii="Times New Roman" w:hAnsi="Times New Roman" w:hint="eastAsia"/>
          <w:lang w:val="de-DE"/>
        </w:rPr>
        <w:t>ă</w:t>
      </w:r>
      <w:r w:rsidR="00144162" w:rsidRPr="008D238B">
        <w:rPr>
          <w:rFonts w:ascii="Times New Roman" w:hAnsi="Times New Roman"/>
          <w:lang w:val="de-DE"/>
        </w:rPr>
        <w:t>m 2025).</w:t>
      </w:r>
    </w:p>
    <w:p w14:paraId="723E09C4" w14:textId="75F9687D" w:rsidR="003C1B50" w:rsidRPr="008D238B" w:rsidRDefault="003C1B50" w:rsidP="003C1B50">
      <w:pPr>
        <w:spacing w:before="120"/>
        <w:ind w:firstLine="709"/>
        <w:jc w:val="both"/>
        <w:rPr>
          <w:rFonts w:ascii="Times New Roman" w:hAnsi="Times New Roman"/>
          <w:lang w:val="de-DE"/>
        </w:rPr>
      </w:pPr>
      <w:r w:rsidRPr="008D238B">
        <w:rPr>
          <w:rFonts w:ascii="Times New Roman" w:hAnsi="Times New Roman"/>
          <w:lang w:val="de-DE"/>
        </w:rPr>
        <w:t xml:space="preserve">- Trong trường hợp không cân đối được nguồn kinh phí </w:t>
      </w:r>
      <w:r w:rsidR="00255E39" w:rsidRPr="008D238B">
        <w:rPr>
          <w:rFonts w:ascii="Times New Roman" w:hAnsi="Times New Roman"/>
          <w:lang w:val="de-DE"/>
        </w:rPr>
        <w:t xml:space="preserve">năm 2025, </w:t>
      </w:r>
      <w:r w:rsidRPr="008D238B">
        <w:rPr>
          <w:rFonts w:ascii="Times New Roman" w:hAnsi="Times New Roman"/>
          <w:lang w:val="de-DE"/>
        </w:rPr>
        <w:t>thì</w:t>
      </w:r>
      <w:r w:rsidRPr="008D238B">
        <w:rPr>
          <w:lang w:val="nl-NL"/>
        </w:rPr>
        <w:t xml:space="preserve"> </w:t>
      </w:r>
      <w:r w:rsidR="00255E39" w:rsidRPr="008D238B">
        <w:rPr>
          <w:rFonts w:ascii="Times New Roman" w:hAnsi="Times New Roman"/>
          <w:spacing w:val="-2"/>
          <w:szCs w:val="28"/>
        </w:rPr>
        <w:t>tham mưu cấp có thẩm quyền xem xét</w:t>
      </w:r>
      <w:r w:rsidR="00255E39" w:rsidRPr="008D238B">
        <w:rPr>
          <w:rFonts w:ascii="Times New Roman" w:hAnsi="Times New Roman"/>
          <w:lang w:val="nl-NL"/>
        </w:rPr>
        <w:t xml:space="preserve"> </w:t>
      </w:r>
      <w:r w:rsidRPr="008D238B">
        <w:rPr>
          <w:rFonts w:ascii="Times New Roman" w:hAnsi="Times New Roman"/>
          <w:lang w:val="nl-NL"/>
        </w:rPr>
        <w:t xml:space="preserve">bố trí </w:t>
      </w:r>
      <w:r w:rsidR="00255E39" w:rsidRPr="008D238B">
        <w:rPr>
          <w:rFonts w:ascii="Times New Roman" w:hAnsi="Times New Roman"/>
          <w:lang w:val="nl-NL"/>
        </w:rPr>
        <w:t xml:space="preserve">kinh phí năm 2026 </w:t>
      </w:r>
      <w:r w:rsidRPr="008D238B">
        <w:rPr>
          <w:rFonts w:ascii="Times New Roman" w:hAnsi="Times New Roman"/>
          <w:lang w:val="nl-NL"/>
        </w:rPr>
        <w:t>để thực hiện công tác điều tra, kiểm kê rừng</w:t>
      </w:r>
      <w:r w:rsidR="00255E39" w:rsidRPr="008D238B">
        <w:rPr>
          <w:rFonts w:ascii="Times New Roman" w:hAnsi="Times New Roman"/>
          <w:lang w:val="nl-NL"/>
        </w:rPr>
        <w:t xml:space="preserve"> theo quy định</w:t>
      </w:r>
      <w:r w:rsidRPr="008D238B">
        <w:rPr>
          <w:rFonts w:ascii="Times New Roman" w:hAnsi="Times New Roman"/>
          <w:lang w:val="nl-NL"/>
        </w:rPr>
        <w:t xml:space="preserve">. </w:t>
      </w:r>
    </w:p>
    <w:p w14:paraId="5109962B" w14:textId="01B4A638" w:rsidR="00314FD4" w:rsidRPr="008D238B" w:rsidRDefault="00CB6AEC" w:rsidP="009B15A9">
      <w:pPr>
        <w:shd w:val="clear" w:color="auto" w:fill="FFFFFF"/>
        <w:spacing w:before="120"/>
        <w:ind w:firstLine="720"/>
        <w:jc w:val="both"/>
        <w:rPr>
          <w:rFonts w:ascii="Times New Roman" w:hAnsi="Times New Roman"/>
          <w:szCs w:val="28"/>
        </w:rPr>
      </w:pPr>
      <w:r w:rsidRPr="008D238B">
        <w:rPr>
          <w:rFonts w:ascii="Times New Roman" w:hAnsi="Times New Roman"/>
          <w:szCs w:val="28"/>
        </w:rPr>
        <w:t>5</w:t>
      </w:r>
      <w:r w:rsidR="00314FD4" w:rsidRPr="008D238B">
        <w:rPr>
          <w:rFonts w:ascii="Times New Roman" w:hAnsi="Times New Roman"/>
          <w:szCs w:val="28"/>
          <w:lang w:val="vi-VN"/>
        </w:rPr>
        <w:t xml:space="preserve">. Ủy ban nhân dân các </w:t>
      </w:r>
      <w:r w:rsidR="00BB0AEC" w:rsidRPr="008D238B">
        <w:rPr>
          <w:rFonts w:ascii="Times New Roman" w:hAnsi="Times New Roman"/>
          <w:szCs w:val="28"/>
        </w:rPr>
        <w:t>xã</w:t>
      </w:r>
      <w:r w:rsidR="00FA7A93" w:rsidRPr="008D238B">
        <w:rPr>
          <w:rFonts w:ascii="Times New Roman" w:hAnsi="Times New Roman"/>
          <w:szCs w:val="28"/>
        </w:rPr>
        <w:t>,</w:t>
      </w:r>
      <w:r w:rsidR="00BB0AEC" w:rsidRPr="008D238B">
        <w:rPr>
          <w:rFonts w:ascii="Times New Roman" w:hAnsi="Times New Roman"/>
          <w:szCs w:val="28"/>
        </w:rPr>
        <w:t xml:space="preserve"> phường</w:t>
      </w:r>
      <w:r w:rsidR="00FA7A93" w:rsidRPr="008D238B">
        <w:rPr>
          <w:rFonts w:ascii="Times New Roman" w:hAnsi="Times New Roman"/>
          <w:szCs w:val="28"/>
        </w:rPr>
        <w:t xml:space="preserve"> và</w:t>
      </w:r>
      <w:r w:rsidR="00BB0AEC" w:rsidRPr="008D238B">
        <w:rPr>
          <w:rFonts w:ascii="Times New Roman" w:hAnsi="Times New Roman"/>
          <w:szCs w:val="28"/>
        </w:rPr>
        <w:t xml:space="preserve"> đặc khu</w:t>
      </w:r>
    </w:p>
    <w:p w14:paraId="77D2D419" w14:textId="6E2C2C68" w:rsidR="00314FD4" w:rsidRPr="008D238B" w:rsidRDefault="00BB0AEC" w:rsidP="009B15A9">
      <w:pPr>
        <w:shd w:val="clear" w:color="auto" w:fill="FFFFFF"/>
        <w:spacing w:before="120"/>
        <w:ind w:firstLine="720"/>
        <w:jc w:val="both"/>
        <w:rPr>
          <w:rFonts w:ascii="Times New Roman" w:hAnsi="Times New Roman"/>
          <w:szCs w:val="28"/>
        </w:rPr>
      </w:pPr>
      <w:r w:rsidRPr="008D238B">
        <w:rPr>
          <w:rFonts w:ascii="Times New Roman" w:hAnsi="Times New Roman"/>
        </w:rPr>
        <w:t>Tổ chức thực hiện điều tra rừng, kiểm kê rừng</w:t>
      </w:r>
      <w:r w:rsidRPr="008D238B">
        <w:rPr>
          <w:rFonts w:ascii="Times New Roman" w:hAnsi="Times New Roman"/>
          <w:szCs w:val="28"/>
        </w:rPr>
        <w:t xml:space="preserve"> tại địa phương theo quy định tại Khoản 2 Điều 12 </w:t>
      </w:r>
      <w:proofErr w:type="spellStart"/>
      <w:r w:rsidRPr="008D238B">
        <w:rPr>
          <w:rFonts w:ascii="Times New Roman" w:hAnsi="Times New Roman"/>
          <w:szCs w:val="28"/>
        </w:rPr>
        <w:t>Nghị</w:t>
      </w:r>
      <w:proofErr w:type="spellEnd"/>
      <w:r w:rsidRPr="008D238B">
        <w:rPr>
          <w:rFonts w:ascii="Times New Roman" w:hAnsi="Times New Roman"/>
          <w:szCs w:val="28"/>
        </w:rPr>
        <w:t xml:space="preserve"> </w:t>
      </w:r>
      <w:proofErr w:type="spellStart"/>
      <w:r w:rsidRPr="008D238B">
        <w:rPr>
          <w:rFonts w:ascii="Times New Roman" w:hAnsi="Times New Roman"/>
          <w:szCs w:val="28"/>
        </w:rPr>
        <w:t>định</w:t>
      </w:r>
      <w:proofErr w:type="spellEnd"/>
      <w:r w:rsidRPr="008D238B">
        <w:rPr>
          <w:rFonts w:ascii="Times New Roman" w:hAnsi="Times New Roman"/>
          <w:szCs w:val="28"/>
        </w:rPr>
        <w:t xml:space="preserve"> </w:t>
      </w:r>
      <w:proofErr w:type="spellStart"/>
      <w:r w:rsidRPr="008D238B">
        <w:rPr>
          <w:rFonts w:ascii="Times New Roman" w:hAnsi="Times New Roman"/>
          <w:szCs w:val="28"/>
        </w:rPr>
        <w:t>số</w:t>
      </w:r>
      <w:proofErr w:type="spellEnd"/>
      <w:r w:rsidRPr="008D238B">
        <w:rPr>
          <w:rFonts w:ascii="Times New Roman" w:hAnsi="Times New Roman"/>
          <w:szCs w:val="28"/>
        </w:rPr>
        <w:t xml:space="preserve"> 131/2025/NĐ-CP </w:t>
      </w:r>
      <w:proofErr w:type="spellStart"/>
      <w:r w:rsidRPr="008D238B">
        <w:rPr>
          <w:rFonts w:ascii="Times New Roman" w:hAnsi="Times New Roman"/>
          <w:szCs w:val="28"/>
        </w:rPr>
        <w:t>ngày</w:t>
      </w:r>
      <w:proofErr w:type="spellEnd"/>
      <w:r w:rsidR="008F4A9D" w:rsidRPr="008D238B">
        <w:rPr>
          <w:rFonts w:ascii="Times New Roman" w:hAnsi="Times New Roman"/>
          <w:szCs w:val="28"/>
        </w:rPr>
        <w:t xml:space="preserve"> </w:t>
      </w:r>
      <w:r w:rsidRPr="008D238B">
        <w:rPr>
          <w:rFonts w:ascii="Times New Roman" w:hAnsi="Times New Roman"/>
          <w:szCs w:val="28"/>
        </w:rPr>
        <w:t>12</w:t>
      </w:r>
      <w:r w:rsidR="00220B80">
        <w:rPr>
          <w:rFonts w:ascii="Times New Roman" w:hAnsi="Times New Roman"/>
          <w:szCs w:val="28"/>
        </w:rPr>
        <w:t xml:space="preserve"> </w:t>
      </w:r>
      <w:proofErr w:type="spellStart"/>
      <w:r w:rsidR="00220B80">
        <w:rPr>
          <w:rFonts w:ascii="Times New Roman" w:hAnsi="Times New Roman"/>
          <w:szCs w:val="28"/>
        </w:rPr>
        <w:t>tháng</w:t>
      </w:r>
      <w:proofErr w:type="spellEnd"/>
      <w:r w:rsidR="00220B80">
        <w:rPr>
          <w:rFonts w:ascii="Times New Roman" w:hAnsi="Times New Roman"/>
          <w:szCs w:val="28"/>
        </w:rPr>
        <w:t xml:space="preserve"> </w:t>
      </w:r>
      <w:r w:rsidRPr="008D238B">
        <w:rPr>
          <w:rFonts w:ascii="Times New Roman" w:hAnsi="Times New Roman"/>
          <w:szCs w:val="28"/>
        </w:rPr>
        <w:t>6</w:t>
      </w:r>
      <w:r w:rsidR="00220B80">
        <w:rPr>
          <w:rFonts w:ascii="Times New Roman" w:hAnsi="Times New Roman"/>
          <w:szCs w:val="28"/>
        </w:rPr>
        <w:t xml:space="preserve"> năm </w:t>
      </w:r>
      <w:r w:rsidRPr="008D238B">
        <w:rPr>
          <w:rFonts w:ascii="Times New Roman" w:hAnsi="Times New Roman"/>
          <w:szCs w:val="28"/>
        </w:rPr>
        <w:t xml:space="preserve">2025. </w:t>
      </w:r>
      <w:r w:rsidR="00314FD4" w:rsidRPr="008D238B">
        <w:rPr>
          <w:rFonts w:ascii="Times New Roman" w:hAnsi="Times New Roman"/>
          <w:szCs w:val="28"/>
          <w:lang w:val="vi-VN"/>
        </w:rPr>
        <w:t xml:space="preserve">Chỉ đạo </w:t>
      </w:r>
      <w:r w:rsidRPr="008D238B">
        <w:rPr>
          <w:rFonts w:ascii="Times New Roman" w:hAnsi="Times New Roman"/>
          <w:szCs w:val="28"/>
        </w:rPr>
        <w:t xml:space="preserve">cơ quan chuyên môn về nông nghiệp và môi trường phối hợp </w:t>
      </w:r>
      <w:r w:rsidR="00314FD4" w:rsidRPr="008D238B">
        <w:rPr>
          <w:rFonts w:ascii="Times New Roman" w:hAnsi="Times New Roman"/>
          <w:szCs w:val="28"/>
          <w:lang w:val="vi-VN"/>
        </w:rPr>
        <w:t xml:space="preserve">các </w:t>
      </w:r>
      <w:r w:rsidRPr="008D238B">
        <w:rPr>
          <w:rFonts w:ascii="Times New Roman" w:hAnsi="Times New Roman"/>
          <w:szCs w:val="28"/>
        </w:rPr>
        <w:t xml:space="preserve">Hạt Kiểm lâm khu vực và </w:t>
      </w:r>
      <w:r w:rsidR="00314FD4" w:rsidRPr="008D238B">
        <w:rPr>
          <w:rFonts w:ascii="Times New Roman" w:hAnsi="Times New Roman"/>
          <w:szCs w:val="28"/>
          <w:lang w:val="vi-VN"/>
        </w:rPr>
        <w:t xml:space="preserve">đơn vị chủ rừng trên địa bàn chuẩn bị </w:t>
      </w:r>
      <w:r w:rsidR="00314FD4" w:rsidRPr="008D238B">
        <w:rPr>
          <w:rFonts w:ascii="Times New Roman" w:hAnsi="Times New Roman"/>
          <w:szCs w:val="28"/>
        </w:rPr>
        <w:t xml:space="preserve">đầy đủ các nguồn lực để </w:t>
      </w:r>
      <w:r w:rsidR="00314FD4" w:rsidRPr="008D238B">
        <w:rPr>
          <w:rFonts w:ascii="Times New Roman" w:hAnsi="Times New Roman"/>
          <w:szCs w:val="28"/>
          <w:lang w:val="vi-VN"/>
        </w:rPr>
        <w:t>sẵn sàng cho công tác điều tra, kiểm kê rừng</w:t>
      </w:r>
      <w:r w:rsidR="003339DB" w:rsidRPr="008D238B">
        <w:rPr>
          <w:rFonts w:ascii="Times New Roman" w:hAnsi="Times New Roman"/>
          <w:szCs w:val="28"/>
        </w:rPr>
        <w:t>.</w:t>
      </w:r>
    </w:p>
    <w:p w14:paraId="3C6D5013" w14:textId="1A99FFC9" w:rsidR="000D60E3" w:rsidRDefault="00CB6AEC" w:rsidP="0027060D">
      <w:pPr>
        <w:shd w:val="clear" w:color="auto" w:fill="FFFFFF"/>
        <w:spacing w:before="120"/>
        <w:ind w:firstLine="720"/>
        <w:jc w:val="both"/>
        <w:rPr>
          <w:rFonts w:ascii="Times New Roman" w:hAnsi="Times New Roman"/>
          <w:b/>
          <w:szCs w:val="28"/>
        </w:rPr>
      </w:pPr>
      <w:r w:rsidRPr="008D238B">
        <w:rPr>
          <w:rFonts w:ascii="Times New Roman" w:hAnsi="Times New Roman"/>
          <w:szCs w:val="28"/>
        </w:rPr>
        <w:t>6</w:t>
      </w:r>
      <w:r w:rsidR="00314FD4" w:rsidRPr="008D238B">
        <w:rPr>
          <w:rFonts w:ascii="Times New Roman" w:hAnsi="Times New Roman"/>
          <w:szCs w:val="28"/>
          <w:lang w:val="vi-VN"/>
        </w:rPr>
        <w:t>. Các đơn vị chủ rừng là tổ chức</w:t>
      </w:r>
    </w:p>
    <w:p w14:paraId="6E1FB32C" w14:textId="47344CA6" w:rsidR="00314FD4" w:rsidRPr="008D238B" w:rsidRDefault="008F4A9D" w:rsidP="0027060D">
      <w:pPr>
        <w:shd w:val="clear" w:color="auto" w:fill="FFFFFF"/>
        <w:spacing w:before="120"/>
        <w:ind w:firstLine="720"/>
        <w:jc w:val="both"/>
        <w:rPr>
          <w:rFonts w:ascii="Times New Roman" w:hAnsi="Times New Roman"/>
          <w:lang w:eastAsia="vi-VN"/>
        </w:rPr>
      </w:pPr>
      <w:r w:rsidRPr="008D238B">
        <w:rPr>
          <w:rFonts w:ascii="Times New Roman" w:hAnsi="Times New Roman"/>
          <w:lang w:eastAsia="vi-VN"/>
        </w:rPr>
        <w:t>C</w:t>
      </w:r>
      <w:r w:rsidRPr="008D238B">
        <w:rPr>
          <w:rFonts w:ascii="Times New Roman" w:hAnsi="Times New Roman"/>
          <w:lang w:val="vi-VN" w:eastAsia="vi-VN"/>
        </w:rPr>
        <w:t>ó trách nhiệm tự kiểm kê rừng trên lâm phần được giao quản lý</w:t>
      </w:r>
      <w:r w:rsidRPr="008D238B">
        <w:rPr>
          <w:rFonts w:ascii="Times New Roman" w:hAnsi="Times New Roman"/>
          <w:lang w:eastAsia="vi-VN"/>
        </w:rPr>
        <w:t xml:space="preserve"> theo quy định tại Khoản 4 Điều 34 Luật Lâm nghiệp</w:t>
      </w:r>
      <w:r w:rsidR="0027060D" w:rsidRPr="008D238B">
        <w:rPr>
          <w:rFonts w:ascii="Times New Roman" w:hAnsi="Times New Roman"/>
          <w:lang w:eastAsia="vi-VN"/>
        </w:rPr>
        <w:t>,</w:t>
      </w:r>
      <w:r w:rsidR="003C2FDE" w:rsidRPr="008D238B">
        <w:rPr>
          <w:rFonts w:ascii="Times New Roman" w:hAnsi="Times New Roman"/>
          <w:lang w:eastAsia="vi-VN"/>
        </w:rPr>
        <w:t xml:space="preserve"> do đó các đơn vị </w:t>
      </w:r>
      <w:r w:rsidRPr="008D238B">
        <w:rPr>
          <w:rFonts w:ascii="Times New Roman" w:hAnsi="Times New Roman"/>
          <w:lang w:eastAsia="vi-VN"/>
        </w:rPr>
        <w:t>chủ động nguồn kinh phí của đơn vị để thực hiện kiểm kê rừng</w:t>
      </w:r>
      <w:r w:rsidR="003C2FDE" w:rsidRPr="008D238B">
        <w:rPr>
          <w:rFonts w:ascii="Times New Roman" w:hAnsi="Times New Roman"/>
          <w:lang w:eastAsia="vi-VN"/>
        </w:rPr>
        <w:t>, trừ trường hợp không có khả năng cân đối mới thực hiện bằng nguồn ngân sách tỉnh hỗ trợ.</w:t>
      </w:r>
      <w:r w:rsidR="003C2FDE" w:rsidRPr="008D238B">
        <w:rPr>
          <w:rFonts w:ascii="Times New Roman" w:hAnsi="Times New Roman"/>
          <w:b/>
          <w:szCs w:val="28"/>
        </w:rPr>
        <w:t xml:space="preserve"> </w:t>
      </w:r>
      <w:r w:rsidR="00314FD4" w:rsidRPr="008D238B">
        <w:rPr>
          <w:rFonts w:ascii="Times New Roman" w:hAnsi="Times New Roman"/>
          <w:szCs w:val="28"/>
          <w:lang w:val="vi-VN"/>
        </w:rPr>
        <w:t xml:space="preserve">Phối hợp với Sở Nông nghiệp và </w:t>
      </w:r>
      <w:r w:rsidR="00C8347A" w:rsidRPr="008D238B">
        <w:rPr>
          <w:rFonts w:ascii="Times New Roman" w:hAnsi="Times New Roman"/>
          <w:szCs w:val="28"/>
        </w:rPr>
        <w:t>Môi trường</w:t>
      </w:r>
      <w:r w:rsidR="00314FD4" w:rsidRPr="008D238B">
        <w:rPr>
          <w:rFonts w:ascii="Times New Roman" w:hAnsi="Times New Roman"/>
          <w:szCs w:val="28"/>
          <w:lang w:val="vi-VN"/>
        </w:rPr>
        <w:t xml:space="preserve"> tổ chức điều tra, kiểm kê rừng đảm bảo chất lượng, tiến độ yêu cầu</w:t>
      </w:r>
      <w:r w:rsidR="003C2FDE" w:rsidRPr="008D238B">
        <w:rPr>
          <w:rFonts w:ascii="Times New Roman" w:hAnsi="Times New Roman"/>
          <w:szCs w:val="28"/>
        </w:rPr>
        <w:t xml:space="preserve">. </w:t>
      </w:r>
    </w:p>
    <w:p w14:paraId="512994FF" w14:textId="77777777" w:rsidR="004A5809" w:rsidRPr="008D238B" w:rsidRDefault="005B66E0" w:rsidP="009B15A9">
      <w:pPr>
        <w:spacing w:before="120"/>
        <w:ind w:firstLine="720"/>
        <w:jc w:val="both"/>
        <w:rPr>
          <w:rFonts w:ascii="Times New Roman" w:hAnsi="Times New Roman"/>
        </w:rPr>
      </w:pPr>
      <w:r w:rsidRPr="008D238B">
        <w:rPr>
          <w:rFonts w:ascii="Times New Roman" w:hAnsi="Times New Roman"/>
        </w:rPr>
        <w:t>Yêu cầu Thủ trưởng</w:t>
      </w:r>
      <w:r w:rsidR="00493115" w:rsidRPr="008D238B">
        <w:rPr>
          <w:rFonts w:ascii="Times New Roman" w:hAnsi="Times New Roman"/>
        </w:rPr>
        <w:t xml:space="preserve"> các </w:t>
      </w:r>
      <w:r w:rsidRPr="008D238B">
        <w:rPr>
          <w:rFonts w:ascii="Times New Roman" w:hAnsi="Times New Roman"/>
        </w:rPr>
        <w:t>cơ quan</w:t>
      </w:r>
      <w:r w:rsidR="00493115" w:rsidRPr="008D238B">
        <w:rPr>
          <w:rFonts w:ascii="Times New Roman" w:hAnsi="Times New Roman"/>
        </w:rPr>
        <w:t xml:space="preserve">, </w:t>
      </w:r>
      <w:r w:rsidRPr="008D238B">
        <w:rPr>
          <w:rFonts w:ascii="Times New Roman" w:hAnsi="Times New Roman"/>
        </w:rPr>
        <w:t xml:space="preserve">đơn vị, </w:t>
      </w:r>
      <w:r w:rsidR="00493115" w:rsidRPr="008D238B">
        <w:rPr>
          <w:rFonts w:ascii="Times New Roman" w:hAnsi="Times New Roman"/>
        </w:rPr>
        <w:t xml:space="preserve">địa phương </w:t>
      </w:r>
      <w:r w:rsidRPr="008D238B">
        <w:rPr>
          <w:rFonts w:ascii="Times New Roman" w:hAnsi="Times New Roman"/>
        </w:rPr>
        <w:t xml:space="preserve">triển khai </w:t>
      </w:r>
      <w:r w:rsidR="00493115" w:rsidRPr="008D238B">
        <w:rPr>
          <w:rFonts w:ascii="Times New Roman" w:hAnsi="Times New Roman"/>
        </w:rPr>
        <w:t>thực hiện./.</w:t>
      </w:r>
    </w:p>
    <w:tbl>
      <w:tblPr>
        <w:tblW w:w="9464" w:type="dxa"/>
        <w:tblLayout w:type="fixed"/>
        <w:tblLook w:val="0000" w:firstRow="0" w:lastRow="0" w:firstColumn="0" w:lastColumn="0" w:noHBand="0" w:noVBand="0"/>
      </w:tblPr>
      <w:tblGrid>
        <w:gridCol w:w="5353"/>
        <w:gridCol w:w="4111"/>
      </w:tblGrid>
      <w:tr w:rsidR="00C8347A" w:rsidRPr="008D238B" w14:paraId="475C9203" w14:textId="77777777" w:rsidTr="00C8347A">
        <w:tc>
          <w:tcPr>
            <w:tcW w:w="5353" w:type="dxa"/>
          </w:tcPr>
          <w:p w14:paraId="4345D7C6" w14:textId="77777777" w:rsidR="00C8347A" w:rsidRPr="008D238B" w:rsidRDefault="00C8347A" w:rsidP="00E04DA1">
            <w:pPr>
              <w:spacing w:before="120"/>
              <w:rPr>
                <w:rFonts w:ascii="Times New Roman" w:hAnsi="Times New Roman"/>
                <w:sz w:val="22"/>
              </w:rPr>
            </w:pPr>
            <w:r w:rsidRPr="008D238B">
              <w:rPr>
                <w:rFonts w:ascii="Times New Roman" w:hAnsi="Times New Roman"/>
                <w:b/>
                <w:i/>
                <w:sz w:val="24"/>
              </w:rPr>
              <w:t>Nơi nhận:</w:t>
            </w:r>
          </w:p>
          <w:p w14:paraId="6973984D" w14:textId="5D16B875" w:rsidR="00C8347A" w:rsidRDefault="00C8347A">
            <w:pPr>
              <w:rPr>
                <w:rFonts w:ascii="Times New Roman" w:hAnsi="Times New Roman"/>
                <w:sz w:val="22"/>
              </w:rPr>
            </w:pPr>
            <w:r w:rsidRPr="008D238B">
              <w:rPr>
                <w:rFonts w:ascii="Times New Roman" w:hAnsi="Times New Roman"/>
                <w:sz w:val="22"/>
              </w:rPr>
              <w:t>- Như trên;</w:t>
            </w:r>
          </w:p>
          <w:p w14:paraId="4BAF52B2" w14:textId="55F10398" w:rsidR="003E3898" w:rsidRPr="008D238B" w:rsidRDefault="003E3898">
            <w:pPr>
              <w:rPr>
                <w:rFonts w:ascii="Times New Roman" w:hAnsi="Times New Roman"/>
                <w:sz w:val="22"/>
              </w:rPr>
            </w:pPr>
            <w:r>
              <w:rPr>
                <w:rFonts w:ascii="Times New Roman" w:hAnsi="Times New Roman"/>
                <w:sz w:val="22"/>
              </w:rPr>
              <w:t>- Thường trực tỉnh Ủy (b/c);</w:t>
            </w:r>
          </w:p>
          <w:p w14:paraId="3585A873" w14:textId="57D70705" w:rsidR="00296880" w:rsidRPr="008D238B" w:rsidRDefault="00296880">
            <w:pPr>
              <w:rPr>
                <w:rFonts w:ascii="Times New Roman" w:hAnsi="Times New Roman"/>
                <w:sz w:val="22"/>
              </w:rPr>
            </w:pPr>
            <w:r w:rsidRPr="008D238B">
              <w:rPr>
                <w:rFonts w:ascii="Times New Roman" w:hAnsi="Times New Roman"/>
                <w:sz w:val="22"/>
              </w:rPr>
              <w:t>- Bộ Nông nghiệp và Môi trường (b/c);</w:t>
            </w:r>
          </w:p>
          <w:p w14:paraId="12A6A5DB" w14:textId="77777777" w:rsidR="00C8347A" w:rsidRPr="008D238B" w:rsidRDefault="00C8347A">
            <w:pPr>
              <w:rPr>
                <w:rFonts w:ascii="Times New Roman" w:hAnsi="Times New Roman"/>
                <w:sz w:val="22"/>
              </w:rPr>
            </w:pPr>
            <w:r w:rsidRPr="008D238B">
              <w:rPr>
                <w:rFonts w:ascii="Times New Roman" w:hAnsi="Times New Roman"/>
                <w:sz w:val="22"/>
              </w:rPr>
              <w:t xml:space="preserve">- CT, PCT UBND </w:t>
            </w:r>
            <w:proofErr w:type="spellStart"/>
            <w:r w:rsidRPr="008D238B">
              <w:rPr>
                <w:rFonts w:ascii="Times New Roman" w:hAnsi="Times New Roman"/>
                <w:sz w:val="22"/>
              </w:rPr>
              <w:t>tỉnh</w:t>
            </w:r>
            <w:proofErr w:type="spellEnd"/>
            <w:r w:rsidRPr="008D238B">
              <w:rPr>
                <w:rFonts w:ascii="Times New Roman" w:hAnsi="Times New Roman"/>
                <w:sz w:val="22"/>
              </w:rPr>
              <w:t xml:space="preserve"> </w:t>
            </w:r>
            <w:proofErr w:type="spellStart"/>
            <w:r w:rsidRPr="008D238B">
              <w:rPr>
                <w:rFonts w:ascii="Times New Roman" w:hAnsi="Times New Roman"/>
                <w:sz w:val="22"/>
              </w:rPr>
              <w:t>Trần</w:t>
            </w:r>
            <w:proofErr w:type="spellEnd"/>
            <w:r w:rsidRPr="008D238B">
              <w:rPr>
                <w:rFonts w:ascii="Times New Roman" w:hAnsi="Times New Roman"/>
                <w:sz w:val="22"/>
              </w:rPr>
              <w:t xml:space="preserve"> </w:t>
            </w:r>
            <w:proofErr w:type="spellStart"/>
            <w:r w:rsidRPr="008D238B">
              <w:rPr>
                <w:rFonts w:ascii="Times New Roman" w:hAnsi="Times New Roman"/>
                <w:sz w:val="22"/>
              </w:rPr>
              <w:t>Phước</w:t>
            </w:r>
            <w:proofErr w:type="spellEnd"/>
            <w:r w:rsidRPr="008D238B">
              <w:rPr>
                <w:rFonts w:ascii="Times New Roman" w:hAnsi="Times New Roman"/>
                <w:sz w:val="22"/>
              </w:rPr>
              <w:t xml:space="preserve"> Hiền;</w:t>
            </w:r>
          </w:p>
          <w:p w14:paraId="1E357AE8" w14:textId="77777777" w:rsidR="00C8347A" w:rsidRPr="008D238B" w:rsidRDefault="00C8347A">
            <w:pPr>
              <w:rPr>
                <w:rFonts w:ascii="Times New Roman" w:hAnsi="Times New Roman"/>
                <w:sz w:val="22"/>
              </w:rPr>
            </w:pPr>
            <w:r w:rsidRPr="008D238B">
              <w:rPr>
                <w:rFonts w:ascii="Times New Roman" w:hAnsi="Times New Roman"/>
                <w:sz w:val="22"/>
              </w:rPr>
              <w:t xml:space="preserve">- VPUB: CVP, PCVP </w:t>
            </w:r>
            <w:proofErr w:type="spellStart"/>
            <w:r w:rsidRPr="008D238B">
              <w:rPr>
                <w:rFonts w:ascii="Times New Roman" w:hAnsi="Times New Roman"/>
                <w:sz w:val="22"/>
              </w:rPr>
              <w:t>Nguyễn</w:t>
            </w:r>
            <w:proofErr w:type="spellEnd"/>
            <w:r w:rsidRPr="008D238B">
              <w:rPr>
                <w:rFonts w:ascii="Times New Roman" w:hAnsi="Times New Roman"/>
                <w:sz w:val="22"/>
              </w:rPr>
              <w:t xml:space="preserve"> Đăng Trình;</w:t>
            </w:r>
          </w:p>
          <w:p w14:paraId="04B8E08A" w14:textId="77777777" w:rsidR="00C8347A" w:rsidRPr="008D238B" w:rsidRDefault="00C8347A">
            <w:pPr>
              <w:rPr>
                <w:rFonts w:ascii="Times New Roman" w:hAnsi="Times New Roman"/>
                <w:sz w:val="22"/>
              </w:rPr>
            </w:pPr>
            <w:r w:rsidRPr="008D238B">
              <w:rPr>
                <w:rFonts w:ascii="Times New Roman" w:hAnsi="Times New Roman"/>
                <w:sz w:val="22"/>
              </w:rPr>
              <w:t xml:space="preserve">- </w:t>
            </w:r>
            <w:proofErr w:type="spellStart"/>
            <w:r w:rsidRPr="008D238B">
              <w:rPr>
                <w:rFonts w:ascii="Times New Roman" w:hAnsi="Times New Roman"/>
                <w:sz w:val="22"/>
              </w:rPr>
              <w:t>Lưu</w:t>
            </w:r>
            <w:proofErr w:type="spellEnd"/>
            <w:r w:rsidRPr="008D238B">
              <w:rPr>
                <w:rFonts w:ascii="Times New Roman" w:hAnsi="Times New Roman"/>
                <w:sz w:val="22"/>
              </w:rPr>
              <w:t>: VT, NNMT</w:t>
            </w:r>
            <w:r w:rsidRPr="008D238B">
              <w:rPr>
                <w:rFonts w:ascii="Times New Roman" w:hAnsi="Times New Roman"/>
                <w:sz w:val="22"/>
                <w:vertAlign w:val="subscript"/>
              </w:rPr>
              <w:t>(VĐH).</w:t>
            </w:r>
          </w:p>
          <w:p w14:paraId="438AC1D5" w14:textId="77777777" w:rsidR="00C8347A" w:rsidRPr="008D238B" w:rsidRDefault="00C8347A">
            <w:pPr>
              <w:rPr>
                <w:rFonts w:ascii="Times New Roman" w:hAnsi="Times New Roman"/>
                <w:sz w:val="22"/>
              </w:rPr>
            </w:pPr>
          </w:p>
        </w:tc>
        <w:tc>
          <w:tcPr>
            <w:tcW w:w="4111" w:type="dxa"/>
          </w:tcPr>
          <w:p w14:paraId="3D3AEEF5" w14:textId="77777777" w:rsidR="00C8347A" w:rsidRPr="008D238B" w:rsidRDefault="00C8347A" w:rsidP="00E04DA1">
            <w:pPr>
              <w:spacing w:before="120"/>
              <w:jc w:val="center"/>
              <w:rPr>
                <w:rFonts w:ascii="Times New Roman" w:hAnsi="Times New Roman"/>
                <w:b/>
                <w:szCs w:val="28"/>
              </w:rPr>
            </w:pPr>
            <w:r w:rsidRPr="008D238B">
              <w:rPr>
                <w:rFonts w:ascii="Times New Roman" w:hAnsi="Times New Roman"/>
                <w:b/>
                <w:szCs w:val="28"/>
              </w:rPr>
              <w:t>KT. CHỦ TỊCH</w:t>
            </w:r>
          </w:p>
          <w:p w14:paraId="18EDFA08" w14:textId="77777777" w:rsidR="00C8347A" w:rsidRPr="008D238B" w:rsidRDefault="00C8347A" w:rsidP="009F6D4A">
            <w:pPr>
              <w:jc w:val="center"/>
              <w:rPr>
                <w:rFonts w:ascii="Times New Roman" w:hAnsi="Times New Roman"/>
                <w:b/>
                <w:szCs w:val="28"/>
              </w:rPr>
            </w:pPr>
            <w:r w:rsidRPr="008D238B">
              <w:rPr>
                <w:rFonts w:ascii="Times New Roman" w:hAnsi="Times New Roman"/>
                <w:b/>
                <w:szCs w:val="28"/>
              </w:rPr>
              <w:t>PHÓ CHỦ TỊCH</w:t>
            </w:r>
          </w:p>
          <w:p w14:paraId="7C9DD440" w14:textId="77777777" w:rsidR="00C8347A" w:rsidRPr="008D238B" w:rsidRDefault="00C8347A" w:rsidP="009F6D4A">
            <w:pPr>
              <w:jc w:val="center"/>
              <w:rPr>
                <w:rFonts w:ascii="Times New Roman" w:hAnsi="Times New Roman"/>
                <w:b/>
                <w:szCs w:val="28"/>
              </w:rPr>
            </w:pPr>
          </w:p>
          <w:p w14:paraId="4DE4A92A" w14:textId="77777777" w:rsidR="00C8347A" w:rsidRPr="008D238B" w:rsidRDefault="00C8347A" w:rsidP="00C8347A">
            <w:pPr>
              <w:rPr>
                <w:rFonts w:ascii="Times New Roman" w:hAnsi="Times New Roman"/>
                <w:b/>
                <w:szCs w:val="28"/>
              </w:rPr>
            </w:pPr>
          </w:p>
          <w:p w14:paraId="583A8B4B" w14:textId="77777777" w:rsidR="00C8347A" w:rsidRPr="008D238B" w:rsidRDefault="00C8347A" w:rsidP="009F6D4A">
            <w:pPr>
              <w:jc w:val="center"/>
              <w:rPr>
                <w:rFonts w:ascii="Times New Roman" w:hAnsi="Times New Roman"/>
                <w:b/>
                <w:szCs w:val="28"/>
              </w:rPr>
            </w:pPr>
          </w:p>
          <w:p w14:paraId="58FEB0AF" w14:textId="77777777" w:rsidR="00C8347A" w:rsidRPr="008D238B" w:rsidRDefault="00C8347A" w:rsidP="009F6D4A">
            <w:pPr>
              <w:jc w:val="center"/>
              <w:rPr>
                <w:rFonts w:ascii="Times New Roman" w:hAnsi="Times New Roman"/>
                <w:b/>
                <w:szCs w:val="28"/>
              </w:rPr>
            </w:pPr>
          </w:p>
          <w:p w14:paraId="3DCD0DC1" w14:textId="77777777" w:rsidR="00C8347A" w:rsidRPr="008D238B" w:rsidRDefault="00C8347A" w:rsidP="009F6D4A">
            <w:pPr>
              <w:jc w:val="center"/>
              <w:rPr>
                <w:rFonts w:ascii="Times New Roman" w:hAnsi="Times New Roman"/>
                <w:b/>
                <w:szCs w:val="28"/>
              </w:rPr>
            </w:pPr>
          </w:p>
          <w:p w14:paraId="7E957954" w14:textId="77777777" w:rsidR="00C8347A" w:rsidRPr="008D238B" w:rsidRDefault="00C8347A" w:rsidP="009F6D4A">
            <w:pPr>
              <w:jc w:val="center"/>
              <w:rPr>
                <w:rFonts w:ascii="Times New Roman" w:hAnsi="Times New Roman"/>
                <w:b/>
                <w:szCs w:val="28"/>
              </w:rPr>
            </w:pPr>
            <w:r w:rsidRPr="008D238B">
              <w:rPr>
                <w:rFonts w:ascii="Times New Roman" w:hAnsi="Times New Roman"/>
                <w:b/>
                <w:szCs w:val="28"/>
              </w:rPr>
              <w:t xml:space="preserve">  Trần Phước Hiền</w:t>
            </w:r>
          </w:p>
        </w:tc>
      </w:tr>
    </w:tbl>
    <w:p w14:paraId="455A58BA" w14:textId="77777777" w:rsidR="00EB5C88" w:rsidRPr="008D238B" w:rsidRDefault="00EB5C88" w:rsidP="009F6D4A">
      <w:pPr>
        <w:rPr>
          <w:rFonts w:ascii="Times New Roman" w:hAnsi="Times New Roman"/>
        </w:rPr>
      </w:pPr>
    </w:p>
    <w:sectPr w:rsidR="00EB5C88" w:rsidRPr="008D238B" w:rsidSect="005D6E7D">
      <w:headerReference w:type="default" r:id="rId7"/>
      <w:pgSz w:w="11907" w:h="16840" w:code="9"/>
      <w:pgMar w:top="1134" w:right="851" w:bottom="1134" w:left="1701" w:header="851" w:footer="85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E52509" w14:textId="77777777" w:rsidR="002D44C8" w:rsidRDefault="002D44C8" w:rsidP="009F6D4A">
      <w:r>
        <w:separator/>
      </w:r>
    </w:p>
  </w:endnote>
  <w:endnote w:type="continuationSeparator" w:id="0">
    <w:p w14:paraId="30201FA9" w14:textId="77777777" w:rsidR="002D44C8" w:rsidRDefault="002D44C8" w:rsidP="009F6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881D0" w14:textId="77777777" w:rsidR="002D44C8" w:rsidRDefault="002D44C8" w:rsidP="009F6D4A">
      <w:r>
        <w:separator/>
      </w:r>
    </w:p>
  </w:footnote>
  <w:footnote w:type="continuationSeparator" w:id="0">
    <w:p w14:paraId="70F2D177" w14:textId="77777777" w:rsidR="002D44C8" w:rsidRDefault="002D44C8" w:rsidP="009F6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FCD71" w14:textId="77777777" w:rsidR="009F6D4A" w:rsidRPr="009F6D4A" w:rsidRDefault="009F6D4A">
    <w:pPr>
      <w:pStyle w:val="Header"/>
      <w:jc w:val="center"/>
      <w:rPr>
        <w:rFonts w:ascii="Times New Roman" w:hAnsi="Times New Roman"/>
      </w:rPr>
    </w:pPr>
    <w:r w:rsidRPr="009F6D4A">
      <w:rPr>
        <w:rFonts w:ascii="Times New Roman" w:hAnsi="Times New Roman"/>
      </w:rPr>
      <w:fldChar w:fldCharType="begin"/>
    </w:r>
    <w:r w:rsidRPr="009F6D4A">
      <w:rPr>
        <w:rFonts w:ascii="Times New Roman" w:hAnsi="Times New Roman"/>
      </w:rPr>
      <w:instrText xml:space="preserve"> PAGE   \* MERGEFORMAT </w:instrText>
    </w:r>
    <w:r w:rsidRPr="009F6D4A">
      <w:rPr>
        <w:rFonts w:ascii="Times New Roman" w:hAnsi="Times New Roman"/>
      </w:rPr>
      <w:fldChar w:fldCharType="separate"/>
    </w:r>
    <w:r w:rsidR="002E1182">
      <w:rPr>
        <w:rFonts w:ascii="Times New Roman" w:hAnsi="Times New Roman"/>
        <w:noProof/>
      </w:rPr>
      <w:t>2</w:t>
    </w:r>
    <w:r w:rsidRPr="009F6D4A">
      <w:rPr>
        <w:rFonts w:ascii="Times New Roman" w:hAnsi="Times New Roman"/>
        <w:noProof/>
      </w:rPr>
      <w:fldChar w:fldCharType="end"/>
    </w:r>
  </w:p>
  <w:p w14:paraId="55092544" w14:textId="77777777" w:rsidR="009F6D4A" w:rsidRDefault="009F6D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21C"/>
    <w:rsid w:val="00001781"/>
    <w:rsid w:val="0000254B"/>
    <w:rsid w:val="00032CB9"/>
    <w:rsid w:val="00033610"/>
    <w:rsid w:val="0004569A"/>
    <w:rsid w:val="00073E56"/>
    <w:rsid w:val="000C7F3A"/>
    <w:rsid w:val="000D60E3"/>
    <w:rsid w:val="000F619B"/>
    <w:rsid w:val="00144162"/>
    <w:rsid w:val="00144887"/>
    <w:rsid w:val="00151738"/>
    <w:rsid w:val="00155E3A"/>
    <w:rsid w:val="001931CD"/>
    <w:rsid w:val="0019586E"/>
    <w:rsid w:val="001B2CBA"/>
    <w:rsid w:val="001D437E"/>
    <w:rsid w:val="001D7599"/>
    <w:rsid w:val="001E5567"/>
    <w:rsid w:val="001F1A11"/>
    <w:rsid w:val="00203086"/>
    <w:rsid w:val="00220B80"/>
    <w:rsid w:val="00223B48"/>
    <w:rsid w:val="00255E39"/>
    <w:rsid w:val="0027060D"/>
    <w:rsid w:val="00283B8A"/>
    <w:rsid w:val="0028414B"/>
    <w:rsid w:val="0029085D"/>
    <w:rsid w:val="0029140E"/>
    <w:rsid w:val="00296880"/>
    <w:rsid w:val="002A1414"/>
    <w:rsid w:val="002A28B9"/>
    <w:rsid w:val="002B1B48"/>
    <w:rsid w:val="002B2FA8"/>
    <w:rsid w:val="002B646C"/>
    <w:rsid w:val="002D44C8"/>
    <w:rsid w:val="002D6DB8"/>
    <w:rsid w:val="002E1182"/>
    <w:rsid w:val="002F6B0E"/>
    <w:rsid w:val="00306DD0"/>
    <w:rsid w:val="00314FD4"/>
    <w:rsid w:val="003339DB"/>
    <w:rsid w:val="00350546"/>
    <w:rsid w:val="00387D82"/>
    <w:rsid w:val="003C1B50"/>
    <w:rsid w:val="003C2FDE"/>
    <w:rsid w:val="003C376F"/>
    <w:rsid w:val="003C65FF"/>
    <w:rsid w:val="003E3898"/>
    <w:rsid w:val="003E625C"/>
    <w:rsid w:val="003F3C8D"/>
    <w:rsid w:val="0040185C"/>
    <w:rsid w:val="00406221"/>
    <w:rsid w:val="004618C6"/>
    <w:rsid w:val="00493115"/>
    <w:rsid w:val="004A5809"/>
    <w:rsid w:val="0053735C"/>
    <w:rsid w:val="0054621E"/>
    <w:rsid w:val="005540C3"/>
    <w:rsid w:val="005676B1"/>
    <w:rsid w:val="005B66E0"/>
    <w:rsid w:val="005C1A22"/>
    <w:rsid w:val="005D5997"/>
    <w:rsid w:val="005D6E7D"/>
    <w:rsid w:val="005E6B37"/>
    <w:rsid w:val="005F50C8"/>
    <w:rsid w:val="005F5AA8"/>
    <w:rsid w:val="00611EBF"/>
    <w:rsid w:val="00633676"/>
    <w:rsid w:val="00653762"/>
    <w:rsid w:val="00660744"/>
    <w:rsid w:val="006872CF"/>
    <w:rsid w:val="006A32F4"/>
    <w:rsid w:val="006A6E66"/>
    <w:rsid w:val="006B4BA9"/>
    <w:rsid w:val="006E1603"/>
    <w:rsid w:val="0070119C"/>
    <w:rsid w:val="0073664A"/>
    <w:rsid w:val="007454AF"/>
    <w:rsid w:val="00793FE2"/>
    <w:rsid w:val="00794602"/>
    <w:rsid w:val="008040BE"/>
    <w:rsid w:val="00820B0B"/>
    <w:rsid w:val="0082629C"/>
    <w:rsid w:val="00835D4E"/>
    <w:rsid w:val="008665A4"/>
    <w:rsid w:val="00885136"/>
    <w:rsid w:val="008D238B"/>
    <w:rsid w:val="008F011F"/>
    <w:rsid w:val="008F4A9D"/>
    <w:rsid w:val="00900CF4"/>
    <w:rsid w:val="00934619"/>
    <w:rsid w:val="00941764"/>
    <w:rsid w:val="00950E4B"/>
    <w:rsid w:val="00981D92"/>
    <w:rsid w:val="009B15A9"/>
    <w:rsid w:val="009E14CB"/>
    <w:rsid w:val="009F6D4A"/>
    <w:rsid w:val="00A14FE8"/>
    <w:rsid w:val="00A4526D"/>
    <w:rsid w:val="00A46113"/>
    <w:rsid w:val="00A56554"/>
    <w:rsid w:val="00A56D5F"/>
    <w:rsid w:val="00A87E6C"/>
    <w:rsid w:val="00A95EEF"/>
    <w:rsid w:val="00AA58DC"/>
    <w:rsid w:val="00AB1633"/>
    <w:rsid w:val="00AB63BA"/>
    <w:rsid w:val="00AC14A2"/>
    <w:rsid w:val="00AC6E9C"/>
    <w:rsid w:val="00AD0D1D"/>
    <w:rsid w:val="00B31C90"/>
    <w:rsid w:val="00B75055"/>
    <w:rsid w:val="00B85530"/>
    <w:rsid w:val="00B90DFE"/>
    <w:rsid w:val="00BB0AEC"/>
    <w:rsid w:val="00BB3B66"/>
    <w:rsid w:val="00BB50C6"/>
    <w:rsid w:val="00BD1E2F"/>
    <w:rsid w:val="00BF1DB0"/>
    <w:rsid w:val="00BF1EBC"/>
    <w:rsid w:val="00C10749"/>
    <w:rsid w:val="00C371A8"/>
    <w:rsid w:val="00C67CB8"/>
    <w:rsid w:val="00C73B16"/>
    <w:rsid w:val="00C8347A"/>
    <w:rsid w:val="00C85A24"/>
    <w:rsid w:val="00CB6AEC"/>
    <w:rsid w:val="00CE2BB2"/>
    <w:rsid w:val="00CF2E0C"/>
    <w:rsid w:val="00D16AC5"/>
    <w:rsid w:val="00D23F0F"/>
    <w:rsid w:val="00D24043"/>
    <w:rsid w:val="00D33C57"/>
    <w:rsid w:val="00D441E7"/>
    <w:rsid w:val="00D647DB"/>
    <w:rsid w:val="00D65F46"/>
    <w:rsid w:val="00D738E1"/>
    <w:rsid w:val="00D9142A"/>
    <w:rsid w:val="00D95BB3"/>
    <w:rsid w:val="00DB5749"/>
    <w:rsid w:val="00DC121C"/>
    <w:rsid w:val="00DF7B36"/>
    <w:rsid w:val="00E03A0E"/>
    <w:rsid w:val="00E04DA1"/>
    <w:rsid w:val="00E377E5"/>
    <w:rsid w:val="00E40DEE"/>
    <w:rsid w:val="00E92A78"/>
    <w:rsid w:val="00EA555D"/>
    <w:rsid w:val="00EB5C88"/>
    <w:rsid w:val="00EC6156"/>
    <w:rsid w:val="00ED0ABD"/>
    <w:rsid w:val="00ED195B"/>
    <w:rsid w:val="00EE2744"/>
    <w:rsid w:val="00F048EB"/>
    <w:rsid w:val="00F22981"/>
    <w:rsid w:val="00F40E5B"/>
    <w:rsid w:val="00F767FD"/>
    <w:rsid w:val="00FA0DF9"/>
    <w:rsid w:val="00FA7A93"/>
    <w:rsid w:val="00FB1338"/>
    <w:rsid w:val="00FB36C9"/>
    <w:rsid w:val="00FB7A41"/>
    <w:rsid w:val="00FF4D6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47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nTime" w:hAnsi=".VnTime"/>
      <w:sz w:val="28"/>
      <w:lang w:val="en-US" w:eastAsia="en-US"/>
    </w:rPr>
  </w:style>
  <w:style w:type="paragraph" w:styleId="Heading1">
    <w:name w:val="heading 1"/>
    <w:basedOn w:val="Normal"/>
    <w:next w:val="Normal"/>
    <w:qFormat/>
    <w:pPr>
      <w:keepNext/>
      <w:jc w:val="center"/>
      <w:outlineLvl w:val="0"/>
    </w:pPr>
    <w:rPr>
      <w:rFonts w:ascii="Times New Roman" w:hAnsi="Times New Roman"/>
      <w:i/>
      <w:sz w:val="26"/>
    </w:rPr>
  </w:style>
  <w:style w:type="paragraph" w:styleId="Heading4">
    <w:name w:val="heading 4"/>
    <w:basedOn w:val="Normal"/>
    <w:next w:val="Normal"/>
    <w:link w:val="Heading4Char"/>
    <w:uiPriority w:val="9"/>
    <w:unhideWhenUsed/>
    <w:qFormat/>
    <w:rsid w:val="005F5AA8"/>
    <w:pPr>
      <w:keepNext/>
      <w:spacing w:before="240" w:after="60"/>
      <w:outlineLvl w:val="3"/>
    </w:pPr>
    <w:rPr>
      <w:rFonts w:ascii="Arial" w:hAnsi="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18C6"/>
    <w:rPr>
      <w:rFonts w:ascii="Segoe UI" w:hAnsi="Segoe UI" w:cs="Segoe UI"/>
      <w:sz w:val="18"/>
      <w:szCs w:val="18"/>
    </w:rPr>
  </w:style>
  <w:style w:type="character" w:customStyle="1" w:styleId="BalloonTextChar">
    <w:name w:val="Balloon Text Char"/>
    <w:link w:val="BalloonText"/>
    <w:uiPriority w:val="99"/>
    <w:semiHidden/>
    <w:rsid w:val="004618C6"/>
    <w:rPr>
      <w:rFonts w:ascii="Segoe UI" w:hAnsi="Segoe UI" w:cs="Segoe UI"/>
      <w:sz w:val="18"/>
      <w:szCs w:val="18"/>
    </w:rPr>
  </w:style>
  <w:style w:type="character" w:styleId="Strong">
    <w:name w:val="Strong"/>
    <w:uiPriority w:val="22"/>
    <w:qFormat/>
    <w:rsid w:val="00A46113"/>
    <w:rPr>
      <w:b/>
      <w:bCs/>
    </w:rPr>
  </w:style>
  <w:style w:type="paragraph" w:styleId="Header">
    <w:name w:val="header"/>
    <w:basedOn w:val="Normal"/>
    <w:link w:val="HeaderChar"/>
    <w:uiPriority w:val="99"/>
    <w:unhideWhenUsed/>
    <w:rsid w:val="009F6D4A"/>
    <w:pPr>
      <w:tabs>
        <w:tab w:val="center" w:pos="4680"/>
        <w:tab w:val="right" w:pos="9360"/>
      </w:tabs>
    </w:pPr>
  </w:style>
  <w:style w:type="character" w:customStyle="1" w:styleId="HeaderChar">
    <w:name w:val="Header Char"/>
    <w:link w:val="Header"/>
    <w:uiPriority w:val="99"/>
    <w:rsid w:val="009F6D4A"/>
    <w:rPr>
      <w:rFonts w:ascii=".VnTime" w:hAnsi=".VnTime"/>
      <w:sz w:val="28"/>
    </w:rPr>
  </w:style>
  <w:style w:type="paragraph" w:styleId="Footer">
    <w:name w:val="footer"/>
    <w:basedOn w:val="Normal"/>
    <w:link w:val="FooterChar"/>
    <w:uiPriority w:val="99"/>
    <w:unhideWhenUsed/>
    <w:rsid w:val="009F6D4A"/>
    <w:pPr>
      <w:tabs>
        <w:tab w:val="center" w:pos="4680"/>
        <w:tab w:val="right" w:pos="9360"/>
      </w:tabs>
    </w:pPr>
  </w:style>
  <w:style w:type="character" w:customStyle="1" w:styleId="FooterChar">
    <w:name w:val="Footer Char"/>
    <w:link w:val="Footer"/>
    <w:uiPriority w:val="99"/>
    <w:rsid w:val="009F6D4A"/>
    <w:rPr>
      <w:rFonts w:ascii=".VnTime" w:hAnsi=".VnTime"/>
      <w:sz w:val="28"/>
    </w:rPr>
  </w:style>
  <w:style w:type="character" w:styleId="Hyperlink">
    <w:name w:val="Hyperlink"/>
    <w:uiPriority w:val="99"/>
    <w:unhideWhenUsed/>
    <w:rsid w:val="00144887"/>
    <w:rPr>
      <w:color w:val="0000FF"/>
      <w:u w:val="single"/>
    </w:rPr>
  </w:style>
  <w:style w:type="table" w:styleId="TableGrid">
    <w:name w:val="Table Grid"/>
    <w:basedOn w:val="TableNormal"/>
    <w:uiPriority w:val="59"/>
    <w:rsid w:val="005D6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314FD4"/>
    <w:rPr>
      <w:rFonts w:ascii="TimesNewRomanPSMT" w:hAnsi="TimesNewRomanPSMT" w:hint="default"/>
      <w:b w:val="0"/>
      <w:bCs w:val="0"/>
      <w:i w:val="0"/>
      <w:iCs w:val="0"/>
      <w:color w:val="000000"/>
      <w:sz w:val="24"/>
      <w:szCs w:val="24"/>
    </w:rPr>
  </w:style>
  <w:style w:type="character" w:customStyle="1" w:styleId="Heading4Char">
    <w:name w:val="Heading 4 Char"/>
    <w:link w:val="Heading4"/>
    <w:uiPriority w:val="9"/>
    <w:rsid w:val="005F5AA8"/>
    <w:rPr>
      <w:rFonts w:ascii="Arial" w:eastAsia="Times New Roman" w:hAnsi="Arial" w:cs="Times New Roman"/>
      <w:b/>
      <w:bCs/>
      <w:sz w:val="28"/>
      <w:szCs w:val="28"/>
      <w:lang w:val="en-US" w:eastAsia="en-US"/>
    </w:rPr>
  </w:style>
  <w:style w:type="character" w:styleId="Emphasis">
    <w:name w:val="Emphasis"/>
    <w:uiPriority w:val="20"/>
    <w:qFormat/>
    <w:rsid w:val="003C1B5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nTime" w:hAnsi=".VnTime"/>
      <w:sz w:val="28"/>
      <w:lang w:val="en-US" w:eastAsia="en-US"/>
    </w:rPr>
  </w:style>
  <w:style w:type="paragraph" w:styleId="Heading1">
    <w:name w:val="heading 1"/>
    <w:basedOn w:val="Normal"/>
    <w:next w:val="Normal"/>
    <w:qFormat/>
    <w:pPr>
      <w:keepNext/>
      <w:jc w:val="center"/>
      <w:outlineLvl w:val="0"/>
    </w:pPr>
    <w:rPr>
      <w:rFonts w:ascii="Times New Roman" w:hAnsi="Times New Roman"/>
      <w:i/>
      <w:sz w:val="26"/>
    </w:rPr>
  </w:style>
  <w:style w:type="paragraph" w:styleId="Heading4">
    <w:name w:val="heading 4"/>
    <w:basedOn w:val="Normal"/>
    <w:next w:val="Normal"/>
    <w:link w:val="Heading4Char"/>
    <w:uiPriority w:val="9"/>
    <w:unhideWhenUsed/>
    <w:qFormat/>
    <w:rsid w:val="005F5AA8"/>
    <w:pPr>
      <w:keepNext/>
      <w:spacing w:before="240" w:after="60"/>
      <w:outlineLvl w:val="3"/>
    </w:pPr>
    <w:rPr>
      <w:rFonts w:ascii="Arial" w:hAnsi="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18C6"/>
    <w:rPr>
      <w:rFonts w:ascii="Segoe UI" w:hAnsi="Segoe UI" w:cs="Segoe UI"/>
      <w:sz w:val="18"/>
      <w:szCs w:val="18"/>
    </w:rPr>
  </w:style>
  <w:style w:type="character" w:customStyle="1" w:styleId="BalloonTextChar">
    <w:name w:val="Balloon Text Char"/>
    <w:link w:val="BalloonText"/>
    <w:uiPriority w:val="99"/>
    <w:semiHidden/>
    <w:rsid w:val="004618C6"/>
    <w:rPr>
      <w:rFonts w:ascii="Segoe UI" w:hAnsi="Segoe UI" w:cs="Segoe UI"/>
      <w:sz w:val="18"/>
      <w:szCs w:val="18"/>
    </w:rPr>
  </w:style>
  <w:style w:type="character" w:styleId="Strong">
    <w:name w:val="Strong"/>
    <w:uiPriority w:val="22"/>
    <w:qFormat/>
    <w:rsid w:val="00A46113"/>
    <w:rPr>
      <w:b/>
      <w:bCs/>
    </w:rPr>
  </w:style>
  <w:style w:type="paragraph" w:styleId="Header">
    <w:name w:val="header"/>
    <w:basedOn w:val="Normal"/>
    <w:link w:val="HeaderChar"/>
    <w:uiPriority w:val="99"/>
    <w:unhideWhenUsed/>
    <w:rsid w:val="009F6D4A"/>
    <w:pPr>
      <w:tabs>
        <w:tab w:val="center" w:pos="4680"/>
        <w:tab w:val="right" w:pos="9360"/>
      </w:tabs>
    </w:pPr>
  </w:style>
  <w:style w:type="character" w:customStyle="1" w:styleId="HeaderChar">
    <w:name w:val="Header Char"/>
    <w:link w:val="Header"/>
    <w:uiPriority w:val="99"/>
    <w:rsid w:val="009F6D4A"/>
    <w:rPr>
      <w:rFonts w:ascii=".VnTime" w:hAnsi=".VnTime"/>
      <w:sz w:val="28"/>
    </w:rPr>
  </w:style>
  <w:style w:type="paragraph" w:styleId="Footer">
    <w:name w:val="footer"/>
    <w:basedOn w:val="Normal"/>
    <w:link w:val="FooterChar"/>
    <w:uiPriority w:val="99"/>
    <w:unhideWhenUsed/>
    <w:rsid w:val="009F6D4A"/>
    <w:pPr>
      <w:tabs>
        <w:tab w:val="center" w:pos="4680"/>
        <w:tab w:val="right" w:pos="9360"/>
      </w:tabs>
    </w:pPr>
  </w:style>
  <w:style w:type="character" w:customStyle="1" w:styleId="FooterChar">
    <w:name w:val="Footer Char"/>
    <w:link w:val="Footer"/>
    <w:uiPriority w:val="99"/>
    <w:rsid w:val="009F6D4A"/>
    <w:rPr>
      <w:rFonts w:ascii=".VnTime" w:hAnsi=".VnTime"/>
      <w:sz w:val="28"/>
    </w:rPr>
  </w:style>
  <w:style w:type="character" w:styleId="Hyperlink">
    <w:name w:val="Hyperlink"/>
    <w:uiPriority w:val="99"/>
    <w:unhideWhenUsed/>
    <w:rsid w:val="00144887"/>
    <w:rPr>
      <w:color w:val="0000FF"/>
      <w:u w:val="single"/>
    </w:rPr>
  </w:style>
  <w:style w:type="table" w:styleId="TableGrid">
    <w:name w:val="Table Grid"/>
    <w:basedOn w:val="TableNormal"/>
    <w:uiPriority w:val="59"/>
    <w:rsid w:val="005D6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314FD4"/>
    <w:rPr>
      <w:rFonts w:ascii="TimesNewRomanPSMT" w:hAnsi="TimesNewRomanPSMT" w:hint="default"/>
      <w:b w:val="0"/>
      <w:bCs w:val="0"/>
      <w:i w:val="0"/>
      <w:iCs w:val="0"/>
      <w:color w:val="000000"/>
      <w:sz w:val="24"/>
      <w:szCs w:val="24"/>
    </w:rPr>
  </w:style>
  <w:style w:type="character" w:customStyle="1" w:styleId="Heading4Char">
    <w:name w:val="Heading 4 Char"/>
    <w:link w:val="Heading4"/>
    <w:uiPriority w:val="9"/>
    <w:rsid w:val="005F5AA8"/>
    <w:rPr>
      <w:rFonts w:ascii="Arial" w:eastAsia="Times New Roman" w:hAnsi="Arial" w:cs="Times New Roman"/>
      <w:b/>
      <w:bCs/>
      <w:sz w:val="28"/>
      <w:szCs w:val="28"/>
      <w:lang w:val="en-US" w:eastAsia="en-US"/>
    </w:rPr>
  </w:style>
  <w:style w:type="character" w:styleId="Emphasis">
    <w:name w:val="Emphasis"/>
    <w:uiPriority w:val="20"/>
    <w:qFormat/>
    <w:rsid w:val="003C1B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691</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ñy ban nh©n d©n</vt:lpstr>
    </vt:vector>
  </TitlesOfParts>
  <Company>Tinh Quang Ngai</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ñy ban nh©n d©n</dc:title>
  <dc:subject/>
  <dc:creator>vpub</dc:creator>
  <cp:keywords/>
  <dc:description/>
  <cp:lastModifiedBy>Admin</cp:lastModifiedBy>
  <cp:revision>46</cp:revision>
  <cp:lastPrinted>2025-07-08T02:20:00Z</cp:lastPrinted>
  <dcterms:created xsi:type="dcterms:W3CDTF">2025-09-18T09:21:00Z</dcterms:created>
  <dcterms:modified xsi:type="dcterms:W3CDTF">2025-09-22T07:42:00Z</dcterms:modified>
</cp:coreProperties>
</file>